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日</w:t>
      </w:r>
      <w:r>
        <w:t>——2020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alt="QQ截图20191206091758" type="#_x0000_t75" style="height:157.5pt;width:408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学校办公室、机关党委：</w:t>
      </w:r>
    </w:p>
    <w:p>
      <w:pPr>
        <w:rPr>
          <w:rFonts w:hint="eastAsia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学校概况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机构设置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学校办公室、机关党委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校务公开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”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是空项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机关" type="#_x0000_t75" style="height:140.3pt;width:414.6pt;" filled="f" o:preferrelative="t" stroked="f" coordsize="21600,21600">
            <v:path/>
            <v:fill on="f" focussize="0,0"/>
            <v:stroke on="f"/>
            <v:imagedata r:id="rId5" o:title="机关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pStyle w:val="30"/>
        <w:shd w:val="clear" w:color="auto" w:fill="FFFFFF"/>
        <w:spacing w:line="360" w:lineRule="atLeast"/>
        <w:ind w:firstLine="0"/>
      </w:pP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纪委（监察处）：</w:t>
      </w:r>
    </w:p>
    <w:p>
      <w:pPr>
        <w:rPr>
          <w:rFonts w:hint="eastAsia" w:eastAsia="宋体"/>
          <w:lang w:eastAsia="zh-CN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很好！</w:t>
      </w:r>
    </w:p>
    <w:p>
      <w:pPr>
        <w:jc w:val="left"/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党委组织部（党校）：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“首页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学校概况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机构设置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党委组织部（党校）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”长期未更新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8" o:spt="75" alt="QQ截图20201201102924" type="#_x0000_t75" style="height:167.3pt;width:415.15pt;" filled="f" o:preferrelative="t" stroked="f" coordsize="21600,21600">
            <v:path/>
            <v:fill on="f" focussize="0,0"/>
            <v:stroke on="f"/>
            <v:imagedata r:id="rId6" o:title="QQ截图20201201102924"/>
            <o:lock v:ext="edit" aspectratio="t"/>
            <w10:wrap type="none"/>
            <w10:anchorlock/>
          </v:shape>
        </w:pict>
      </w:r>
    </w:p>
    <w:p/>
    <w:p/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ascii="仿宋" w:hAnsi="仿宋" w:eastAsia="仿宋"/>
          <w:kern w:val="0"/>
        </w:rPr>
      </w:pPr>
    </w:p>
    <w:p>
      <w:pPr>
        <w:pStyle w:val="3"/>
        <w:widowControl/>
        <w:spacing w:after="120" w:line="12" w:lineRule="atLeas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“首页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学校概况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机构设置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党委统战部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  <w:lang w:eastAsia="zh-CN"/>
        </w:rPr>
        <w:t>政策法规</w:t>
      </w:r>
      <w:r>
        <w:rPr>
          <w:rFonts w:hint="eastAsia" w:ascii="仿宋" w:hAnsi="仿宋" w:eastAsia="仿宋"/>
        </w:rPr>
        <w:t>”</w:t>
      </w:r>
      <w:r>
        <w:rPr>
          <w:rFonts w:hint="eastAsia" w:ascii="仿宋" w:hAnsi="仿宋" w:eastAsia="仿宋"/>
          <w:lang w:eastAsia="zh-CN"/>
        </w:rPr>
        <w:t>长期</w:t>
      </w:r>
      <w:r>
        <w:rPr>
          <w:rFonts w:hint="eastAsia" w:ascii="仿宋" w:hAnsi="仿宋" w:eastAsia="仿宋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9" o:spt="75" alt="QQ截图20201201103050" type="#_x0000_t75" style="height:192.3pt;width:403.95pt;" filled="f" o:preferrelative="t" stroked="f" coordsize="21600,21600">
            <v:path/>
            <v:fill on="f" focussize="0,0"/>
            <v:stroke on="f"/>
            <v:imagedata r:id="rId7" o:title="QQ截图20201201103050"/>
            <o:lock v:ext="edit" aspectratio="t"/>
            <w10:wrap type="none"/>
            <w10:anchorlock/>
          </v:shape>
        </w:pict>
      </w: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校工会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民主管理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30" o:spt="75" alt="校工会" type="#_x0000_t75" style="height:195.5pt;width:403.45pt;" filled="f" o:preferrelative="t" stroked="f" coordsize="21600,21600">
            <v:path/>
            <v:fill on="f" focussize="0,0"/>
            <v:stroke on="f"/>
            <v:imagedata r:id="rId8" o:title="校工会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教务处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1" o:spt="75" alt="教务处" type="#_x0000_t75" style="height:184.7pt;width:414.9pt;" filled="f" o:preferrelative="t" stroked="f" coordsize="21600,21600">
            <v:path/>
            <v:fill on="f" focussize="0,0"/>
            <v:stroke on="f"/>
            <v:imagedata r:id="rId9" o:title="教务处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</w:rPr>
        <w:t>http://xswyh.jhun.edu.cn/</w:t>
      </w:r>
      <w:r>
        <w:rPr>
          <w:rStyle w:val="12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kern w:val="0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  <w:rFonts w:ascii="Calibri" w:hAnsi="Calibri"/>
          <w:b w:val="0"/>
          <w:bCs w:val="0"/>
          <w:sz w:val="21"/>
          <w:szCs w:val="24"/>
        </w:rPr>
        <w:t>http://xswyh.jhun.edu.cn/</w:t>
      </w:r>
      <w:r>
        <w:rPr>
          <w:rStyle w:val="12"/>
          <w:rFonts w:ascii="Calibri" w:hAnsi="Calibri"/>
          <w:b w:val="0"/>
          <w:bCs w:val="0"/>
          <w:sz w:val="21"/>
          <w:szCs w:val="24"/>
        </w:rPr>
        <w:fldChar w:fldCharType="end"/>
      </w:r>
      <w:r>
        <w:rPr>
          <w:rFonts w:hint="eastAsia" w:ascii="仿宋" w:hAnsi="仿宋" w:eastAsia="仿宋"/>
          <w:kern w:val="0"/>
        </w:rPr>
        <w:t>秘书处）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  <w:lang w:eastAsia="zh-CN"/>
        </w:rPr>
        <w:t>党建工作</w:t>
      </w:r>
      <w:r>
        <w:rPr>
          <w:rFonts w:hint="eastAsia" w:ascii="仿宋" w:hAnsi="仿宋" w:eastAsia="仿宋"/>
          <w:kern w:val="0"/>
        </w:rPr>
        <w:t>”</w:t>
      </w:r>
      <w:r>
        <w:rPr>
          <w:rFonts w:hint="eastAsia" w:ascii="仿宋" w:hAnsi="仿宋" w:eastAsia="仿宋"/>
          <w:kern w:val="0"/>
          <w:lang w:eastAsia="zh-CN"/>
        </w:rPr>
        <w:t>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2" o:spt="75" alt="科学" type="#_x0000_t75" style="height:172.95pt;width:415.1pt;" filled="f" o:preferrelative="t" stroked="f" coordsize="21600,21600">
            <v:path/>
            <v:fill on="f" focussize="0,0"/>
            <v:stroke on="f"/>
            <v:imagedata r:id="rId10" o:title="科学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/>
          <w:kern w:val="0"/>
        </w:rPr>
        <w:t>学术委员会</w:t>
      </w:r>
      <w:r>
        <w:rPr>
          <w:rFonts w:hint="eastAsia" w:ascii="仿宋" w:hAnsi="仿宋" w:eastAsia="仿宋"/>
          <w:kern w:val="0"/>
          <w:lang w:val="en-US" w:eastAsia="zh-CN"/>
        </w:rPr>
        <w:t>学风建设长期未更新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pict>
          <v:shape id="_x0000_i1051" o:spt="75" type="#_x0000_t75" style="height:196.85pt;width:414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机构设置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研究生处、学科建设办公室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文明创建</w:t>
      </w:r>
      <w:r>
        <w:rPr>
          <w:rFonts w:hint="eastAsia" w:ascii="仿宋" w:hAnsi="仿宋" w:eastAsia="仿宋"/>
          <w:kern w:val="0"/>
          <w:sz w:val="28"/>
          <w:szCs w:val="36"/>
        </w:rPr>
        <w:t>”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4-12月</w:t>
      </w:r>
      <w:r>
        <w:rPr>
          <w:rFonts w:hint="eastAsia" w:ascii="仿宋" w:hAnsi="仿宋" w:eastAsia="仿宋"/>
          <w:kern w:val="0"/>
          <w:sz w:val="28"/>
          <w:szCs w:val="36"/>
        </w:rPr>
        <w:t>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3" o:spt="75" alt="研究生" type="#_x0000_t75" style="height:192.85pt;width:415.2pt;" filled="f" o:preferrelative="t" stroked="f" coordsize="21600,21600">
            <v:path/>
            <v:fill on="f" focussize="0,0"/>
            <v:stroke on="f"/>
            <v:imagedata r:id="rId12" o:title="研究生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党委学工部、学生处、武装部、团委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党风廉政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/>
          <w:kern w:val="0"/>
          <w:lang w:eastAsia="zh-CN"/>
        </w:rPr>
        <w:pict>
          <v:shape id="_x0000_i1034" o:spt="75" alt="学工部" type="#_x0000_t75" style="height:175.1pt;width:414.6pt;" filled="f" o:preferrelative="t" stroked="f" coordsize="21600,21600">
            <v:path/>
            <v:fill on="f" focussize="0,0"/>
            <v:stroke on="f"/>
            <v:imagedata r:id="rId13" o:title="学工部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校友会新闻，11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月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份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53" o:spt="75" type="#_x0000_t75" style="height:207.4pt;width:415.1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/>
          <w:szCs w:val="21"/>
        </w:rPr>
        <w:t>党委教师工作部、</w:t>
      </w:r>
      <w:r>
        <w:rPr>
          <w:rFonts w:hint="eastAsia" w:ascii="仿宋" w:hAnsi="仿宋" w:eastAsia="仿宋"/>
          <w:kern w:val="0"/>
          <w:sz w:val="28"/>
          <w:szCs w:val="28"/>
        </w:rPr>
        <w:t>人事处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6" o:spt="75" alt="教师" type="#_x0000_t75" style="height:172.8pt;width:415.05pt;" filled="f" o:preferrelative="t" stroked="f" coordsize="21600,21600">
            <v:path/>
            <v:fill on="f" focussize="0,0"/>
            <v:stroke on="f"/>
            <v:imagedata r:id="rId15" o:title="教师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财务处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37" o:spt="75" alt="财务" type="#_x0000_t75" style="height:173.7pt;width:414.95pt;" filled="f" o:preferrelative="t" stroked="f" coordsize="21600,21600">
            <v:path/>
            <v:fill on="f" focussize="0,0"/>
            <v:stroke on="f"/>
            <v:imagedata r:id="rId16" o:title="财务"/>
            <o:lock v:ext="edit" aspectratio="t"/>
            <w10:wrap type="none"/>
            <w10:anchorlock/>
          </v:shape>
        </w:pict>
      </w: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审计处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10、11月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8" o:spt="75" alt="审计" type="#_x0000_t75" style="height:197.25pt;width:414.75pt;" filled="f" o:preferrelative="t" stroked="f" coordsize="21600,21600">
            <v:path/>
            <v:fill on="f" focussize="0,0"/>
            <v:stroke on="f"/>
            <v:imagedata r:id="rId17" o:title="审计"/>
            <o:lock v:ext="edit" aspectratio="t"/>
            <w10:wrap type="none"/>
            <w10:anchorlock/>
          </v:shape>
        </w:pict>
      </w: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采购与招投标管理中心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文明建设”长期未更新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9" o:spt="75" alt="采购" type="#_x0000_t75" style="height:185.45pt;width:415.15pt;" filled="f" o:preferrelative="t" stroked="f" coordsize="21600,21600">
            <v:path/>
            <v:fill on="f" focussize="0,0"/>
            <v:stroke on="f"/>
            <v:imagedata r:id="rId18" o:title="采购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基建与后勤管理处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特色栏目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0" o:spt="75" alt="基建" type="#_x0000_t75" style="height:184.6pt;width:415.1pt;" filled="f" o:preferrelative="t" stroked="f" coordsize="21600,21600">
            <v:path/>
            <v:fill on="f" focussize="0,0"/>
            <v:stroke on="f"/>
            <v:imagedata r:id="rId19" o:title="基建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招生与就业指导处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就业入口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政策法规”</w:t>
      </w:r>
      <w:r>
        <w:rPr>
          <w:rFonts w:ascii="仿宋" w:hAnsi="仿宋" w:eastAsia="仿宋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8-12月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1" o:spt="75" alt="招生" type="#_x0000_t75" style="height:139.7pt;width:415.2pt;" filled="f" o:preferrelative="t" stroked="f" coordsize="21600,21600">
            <v:path/>
            <v:fill on="f" focussize="0,0"/>
            <v:stroke on="f"/>
            <v:imagedata r:id="rId20" o:title="招生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保卫处、保卫部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法律法规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pict>
          <v:shape id="_x0000_i1042" o:spt="75" alt="保卫" type="#_x0000_t75" style="height:180.35pt;width:414.6pt;" filled="f" o:preferrelative="t" stroked="f" coordsize="21600,21600">
            <v:path/>
            <v:fill on="f" focussize="0,0"/>
            <v:stroke on="f"/>
            <v:imagedata r:id="rId21" o:title="保卫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  <w:t>很好！</w:t>
      </w:r>
    </w:p>
    <w:p/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外事处、国际合作与交流中心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4" o:spt="75" alt="外事处" type="#_x0000_t75" style="height:172.75pt;width:414.85pt;" filled="f" o:preferrelative="t" stroked="f" coordsize="21600,21600">
            <v:path/>
            <v:fill on="f" focussize="0,0"/>
            <v:stroke on="f"/>
            <v:imagedata r:id="rId22" o:title="外事处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图书馆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36"/>
        </w:rPr>
        <w:t>“长时间未更新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5" o:spt="75" alt="图书馆" type="#_x0000_t75" style="height:189.85pt;width:415pt;" filled="f" o:preferrelative="t" stroked="f" coordsize="21600,21600">
            <v:path/>
            <v:fill on="f" focussize="0,0"/>
            <v:stroke on="f"/>
            <v:imagedata r:id="rId23" o:title="图书馆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网络信息与教学设备管理中心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6" o:spt="75" alt="网络" type="#_x0000_t75" style="height:174.75pt;width:414.65pt;" filled="f" o:preferrelative="t" stroked="f" coordsize="21600,21600">
            <v:path/>
            <v:fill on="f" focussize="0,0"/>
            <v:stroke on="f"/>
            <v:imagedata r:id="rId24" o:title="网络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很好！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pPr>
        <w:pStyle w:val="4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档案馆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6-12月未更新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48" o:spt="75" alt="档案馆" type="#_x0000_t75" style="height:207.8pt;width:393.8pt;" filled="f" o:preferrelative="t" stroked="f" coordsize="21600,21600">
            <v:path/>
            <v:fill on="f" focussize="0,0"/>
            <v:stroke on="f"/>
            <v:imagedata r:id="rId25" o:title="档案馆"/>
            <o:lock v:ext="edit" aspectratio="t"/>
            <w10:wrap type="none"/>
            <w10:anchorlock/>
          </v:shape>
        </w:pict>
      </w:r>
    </w:p>
    <w:p/>
    <w:p/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期刊社：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网上办事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期刊社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党工之窗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长时间未更新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  <w:pict>
          <v:shape id="_x0000_i1049" o:spt="75" alt="期刊社" type="#_x0000_t75" style="height:188.55pt;width:414.85pt;" filled="f" o:preferrelative="t" stroked="f" coordsize="21600,21600">
            <v:path/>
            <v:fill on="f" focussize="0,0"/>
            <v:stroke on="f"/>
            <v:imagedata r:id="rId26" o:title="期刊社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教学督导与评估中心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”长期未更新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/>
          <w:kern w:val="0"/>
          <w:lang w:eastAsia="zh-CN"/>
        </w:rPr>
        <w:pict>
          <v:shape id="_x0000_i1050" o:spt="75" alt="教学督导" type="#_x0000_t75" style="height:141.95pt;width:414.9pt;" filled="f" o:preferrelative="t" stroked="f" coordsize="21600,21600">
            <v:path/>
            <v:fill on="f" focussize="0,0"/>
            <v:stroke on="f"/>
            <v:imagedata r:id="rId27" o:title="教学督导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2AD6DF4"/>
    <w:rsid w:val="03C313E8"/>
    <w:rsid w:val="03DA1BB3"/>
    <w:rsid w:val="043A613C"/>
    <w:rsid w:val="052A2C1F"/>
    <w:rsid w:val="060001D8"/>
    <w:rsid w:val="06A44F3C"/>
    <w:rsid w:val="079419D0"/>
    <w:rsid w:val="08064D85"/>
    <w:rsid w:val="087F7753"/>
    <w:rsid w:val="094A63BF"/>
    <w:rsid w:val="0A267788"/>
    <w:rsid w:val="0ADC3EE0"/>
    <w:rsid w:val="0BBA3CD1"/>
    <w:rsid w:val="0CA7554B"/>
    <w:rsid w:val="0CB9686B"/>
    <w:rsid w:val="0E4753B3"/>
    <w:rsid w:val="0FA35A93"/>
    <w:rsid w:val="10183FB2"/>
    <w:rsid w:val="10CE025E"/>
    <w:rsid w:val="11456E9C"/>
    <w:rsid w:val="11525F42"/>
    <w:rsid w:val="120A4080"/>
    <w:rsid w:val="12600C2E"/>
    <w:rsid w:val="12A700DE"/>
    <w:rsid w:val="12AE4AD5"/>
    <w:rsid w:val="12D03EE2"/>
    <w:rsid w:val="147A62CD"/>
    <w:rsid w:val="157E4345"/>
    <w:rsid w:val="17B8170D"/>
    <w:rsid w:val="17F453D7"/>
    <w:rsid w:val="19404C93"/>
    <w:rsid w:val="198D60A7"/>
    <w:rsid w:val="1A027385"/>
    <w:rsid w:val="1A4A44A0"/>
    <w:rsid w:val="1AFF4853"/>
    <w:rsid w:val="1B5A17BD"/>
    <w:rsid w:val="1B6656D6"/>
    <w:rsid w:val="1B905D3B"/>
    <w:rsid w:val="1BD522F0"/>
    <w:rsid w:val="1C9D45C4"/>
    <w:rsid w:val="1CFA0681"/>
    <w:rsid w:val="1E4B1AF9"/>
    <w:rsid w:val="1FE7144A"/>
    <w:rsid w:val="228725FC"/>
    <w:rsid w:val="22DC7501"/>
    <w:rsid w:val="256829E6"/>
    <w:rsid w:val="26436737"/>
    <w:rsid w:val="264627E6"/>
    <w:rsid w:val="26E97C1F"/>
    <w:rsid w:val="28EA4951"/>
    <w:rsid w:val="29F82B2C"/>
    <w:rsid w:val="2A305607"/>
    <w:rsid w:val="2ACB7AC4"/>
    <w:rsid w:val="2BB332DA"/>
    <w:rsid w:val="2C3C3E0E"/>
    <w:rsid w:val="2DEE1E21"/>
    <w:rsid w:val="2DEF5D82"/>
    <w:rsid w:val="2DF167D2"/>
    <w:rsid w:val="2EE6157D"/>
    <w:rsid w:val="2F2C371B"/>
    <w:rsid w:val="2F711340"/>
    <w:rsid w:val="307A09A7"/>
    <w:rsid w:val="30DD3697"/>
    <w:rsid w:val="30EF0C2E"/>
    <w:rsid w:val="321D4D83"/>
    <w:rsid w:val="32521931"/>
    <w:rsid w:val="32AF2B84"/>
    <w:rsid w:val="333F1CA3"/>
    <w:rsid w:val="33BA0399"/>
    <w:rsid w:val="34934365"/>
    <w:rsid w:val="34A2305D"/>
    <w:rsid w:val="34EF32D3"/>
    <w:rsid w:val="34F355BA"/>
    <w:rsid w:val="35565015"/>
    <w:rsid w:val="36170D93"/>
    <w:rsid w:val="36234B8F"/>
    <w:rsid w:val="36281054"/>
    <w:rsid w:val="384B67AB"/>
    <w:rsid w:val="387B0D1A"/>
    <w:rsid w:val="391B4F2B"/>
    <w:rsid w:val="3921617E"/>
    <w:rsid w:val="396A5C0E"/>
    <w:rsid w:val="397E6C85"/>
    <w:rsid w:val="3A1A37AF"/>
    <w:rsid w:val="3A7344FD"/>
    <w:rsid w:val="3B822BF0"/>
    <w:rsid w:val="3C3F662F"/>
    <w:rsid w:val="3C5E768A"/>
    <w:rsid w:val="3C8F6C9E"/>
    <w:rsid w:val="3D881F4C"/>
    <w:rsid w:val="3E537A91"/>
    <w:rsid w:val="3E8770A5"/>
    <w:rsid w:val="40D10CD8"/>
    <w:rsid w:val="41EB31E6"/>
    <w:rsid w:val="42785417"/>
    <w:rsid w:val="43815B3F"/>
    <w:rsid w:val="43D91084"/>
    <w:rsid w:val="43F109C2"/>
    <w:rsid w:val="45044B2B"/>
    <w:rsid w:val="46381AF3"/>
    <w:rsid w:val="47B17DDC"/>
    <w:rsid w:val="48B03505"/>
    <w:rsid w:val="49A96437"/>
    <w:rsid w:val="49FB6ECB"/>
    <w:rsid w:val="4A0F5CA2"/>
    <w:rsid w:val="4A6343AB"/>
    <w:rsid w:val="4BC312F1"/>
    <w:rsid w:val="4BF902D7"/>
    <w:rsid w:val="4C6B29DA"/>
    <w:rsid w:val="4D7E247B"/>
    <w:rsid w:val="4DCF660C"/>
    <w:rsid w:val="4DF316A1"/>
    <w:rsid w:val="4E3C2C61"/>
    <w:rsid w:val="4E861365"/>
    <w:rsid w:val="4E966D4F"/>
    <w:rsid w:val="4F8B0CAA"/>
    <w:rsid w:val="50165D04"/>
    <w:rsid w:val="50334557"/>
    <w:rsid w:val="504D3D65"/>
    <w:rsid w:val="509815AA"/>
    <w:rsid w:val="517D3901"/>
    <w:rsid w:val="52E13E93"/>
    <w:rsid w:val="54616AB5"/>
    <w:rsid w:val="54A679A2"/>
    <w:rsid w:val="55BF001B"/>
    <w:rsid w:val="575E6C60"/>
    <w:rsid w:val="576B2771"/>
    <w:rsid w:val="577E6C50"/>
    <w:rsid w:val="58294F42"/>
    <w:rsid w:val="584F497B"/>
    <w:rsid w:val="58CA0820"/>
    <w:rsid w:val="59807801"/>
    <w:rsid w:val="5A7D4387"/>
    <w:rsid w:val="5D297A72"/>
    <w:rsid w:val="5DF41FEE"/>
    <w:rsid w:val="5E640CCE"/>
    <w:rsid w:val="5E811EDA"/>
    <w:rsid w:val="6148254A"/>
    <w:rsid w:val="61B1508E"/>
    <w:rsid w:val="61CD0908"/>
    <w:rsid w:val="623F7FA8"/>
    <w:rsid w:val="63902E24"/>
    <w:rsid w:val="63B7236C"/>
    <w:rsid w:val="64AF6111"/>
    <w:rsid w:val="64DC0EFD"/>
    <w:rsid w:val="6572771C"/>
    <w:rsid w:val="66A04BC3"/>
    <w:rsid w:val="684921A2"/>
    <w:rsid w:val="68684705"/>
    <w:rsid w:val="68A660C3"/>
    <w:rsid w:val="6A4F005F"/>
    <w:rsid w:val="6AD94BE5"/>
    <w:rsid w:val="6B972787"/>
    <w:rsid w:val="6D1016EF"/>
    <w:rsid w:val="6D442CCE"/>
    <w:rsid w:val="6E047B77"/>
    <w:rsid w:val="6EE87799"/>
    <w:rsid w:val="6F38792B"/>
    <w:rsid w:val="6F81603D"/>
    <w:rsid w:val="6FDF0312"/>
    <w:rsid w:val="6FEF2F64"/>
    <w:rsid w:val="709B5733"/>
    <w:rsid w:val="709C694E"/>
    <w:rsid w:val="717957C9"/>
    <w:rsid w:val="717A5B4C"/>
    <w:rsid w:val="71CA4557"/>
    <w:rsid w:val="72221B58"/>
    <w:rsid w:val="73565D8D"/>
    <w:rsid w:val="73B44BFC"/>
    <w:rsid w:val="748A64DA"/>
    <w:rsid w:val="748C7C10"/>
    <w:rsid w:val="75187C37"/>
    <w:rsid w:val="753E6CE2"/>
    <w:rsid w:val="76736192"/>
    <w:rsid w:val="76946329"/>
    <w:rsid w:val="769A3889"/>
    <w:rsid w:val="7784439B"/>
    <w:rsid w:val="77C81EF2"/>
    <w:rsid w:val="780125A8"/>
    <w:rsid w:val="7906262E"/>
    <w:rsid w:val="7A687A1A"/>
    <w:rsid w:val="7AA54DEA"/>
    <w:rsid w:val="7B0960B2"/>
    <w:rsid w:val="7B2A2C75"/>
    <w:rsid w:val="7B823CA9"/>
    <w:rsid w:val="7BF82E35"/>
    <w:rsid w:val="7C0E048F"/>
    <w:rsid w:val="7C14344F"/>
    <w:rsid w:val="7C593ECF"/>
    <w:rsid w:val="7C7168CC"/>
    <w:rsid w:val="7D703A82"/>
    <w:rsid w:val="7E7741AA"/>
    <w:rsid w:val="7E8D1CC5"/>
    <w:rsid w:val="7E8F730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iPriority w:val="99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9"/>
    <w:link w:val="3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9"/>
    <w:link w:val="4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9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9"/>
    <w:qFormat/>
    <w:uiPriority w:val="99"/>
    <w:rPr>
      <w:rFonts w:cs="Times New Roman"/>
    </w:rPr>
  </w:style>
  <w:style w:type="character" w:customStyle="1" w:styleId="22">
    <w:name w:val="item-name1"/>
    <w:basedOn w:val="9"/>
    <w:qFormat/>
    <w:uiPriority w:val="99"/>
    <w:rPr>
      <w:rFonts w:cs="Times New Roman"/>
    </w:rPr>
  </w:style>
  <w:style w:type="character" w:customStyle="1" w:styleId="23">
    <w:name w:val="item-name2"/>
    <w:basedOn w:val="9"/>
    <w:qFormat/>
    <w:uiPriority w:val="99"/>
    <w:rPr>
      <w:rFonts w:cs="Times New Roman"/>
    </w:rPr>
  </w:style>
  <w:style w:type="character" w:customStyle="1" w:styleId="24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9"/>
    <w:qFormat/>
    <w:uiPriority w:val="99"/>
    <w:rPr>
      <w:rFonts w:cs="Times New Roman"/>
    </w:rPr>
  </w:style>
  <w:style w:type="character" w:customStyle="1" w:styleId="28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9"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9"/>
    <w:qFormat/>
    <w:uiPriority w:val="99"/>
    <w:rPr>
      <w:rFonts w:cs="Times New Roman"/>
    </w:rPr>
  </w:style>
  <w:style w:type="character" w:customStyle="1" w:styleId="32">
    <w:name w:val="news_meta"/>
    <w:basedOn w:val="9"/>
    <w:qFormat/>
    <w:uiPriority w:val="99"/>
    <w:rPr>
      <w:rFonts w:cs="Times New Roman"/>
    </w:rPr>
  </w:style>
  <w:style w:type="character" w:customStyle="1" w:styleId="33">
    <w:name w:val="news_title"/>
    <w:basedOn w:val="9"/>
    <w:uiPriority w:val="99"/>
    <w:rPr>
      <w:rFonts w:cs="Times New Roman"/>
    </w:rPr>
  </w:style>
  <w:style w:type="character" w:customStyle="1" w:styleId="34">
    <w:name w:val="column-name12"/>
    <w:basedOn w:val="9"/>
    <w:uiPriority w:val="99"/>
    <w:rPr>
      <w:rFonts w:cs="Times New Roman"/>
      <w:color w:val="124D83"/>
    </w:rPr>
  </w:style>
  <w:style w:type="character" w:customStyle="1" w:styleId="35">
    <w:name w:val="column-name13"/>
    <w:basedOn w:val="9"/>
    <w:uiPriority w:val="99"/>
    <w:rPr>
      <w:rFonts w:cs="Times New Roman"/>
      <w:color w:val="124D83"/>
    </w:rPr>
  </w:style>
  <w:style w:type="character" w:customStyle="1" w:styleId="36">
    <w:name w:val="column-name14"/>
    <w:basedOn w:val="9"/>
    <w:uiPriority w:val="99"/>
    <w:rPr>
      <w:rFonts w:cs="Times New Roman"/>
      <w:color w:val="124D83"/>
    </w:rPr>
  </w:style>
  <w:style w:type="character" w:customStyle="1" w:styleId="37">
    <w:name w:val="column-name15"/>
    <w:basedOn w:val="9"/>
    <w:uiPriority w:val="99"/>
    <w:rPr>
      <w:rFonts w:cs="Times New Roman"/>
      <w:color w:val="124D83"/>
    </w:rPr>
  </w:style>
  <w:style w:type="character" w:customStyle="1" w:styleId="38">
    <w:name w:val="column-name16"/>
    <w:basedOn w:val="9"/>
    <w:uiPriority w:val="99"/>
    <w:rPr>
      <w:rFonts w:cs="Times New Roman"/>
      <w:color w:val="124D83"/>
    </w:rPr>
  </w:style>
  <w:style w:type="character" w:customStyle="1" w:styleId="39">
    <w:name w:val="column-name17"/>
    <w:basedOn w:val="9"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17</Pages>
  <Words>289</Words>
  <Characters>1652</Characters>
  <Lines>0</Lines>
  <Paragraphs>0</Paragraphs>
  <TotalTime>7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2020-12-04T04:47:22Z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