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1F" w:rsidRDefault="00997A1F" w:rsidP="00997A1F">
      <w:pPr>
        <w:ind w:firstLineChars="150" w:firstLine="1441"/>
        <w:rPr>
          <w:rFonts w:ascii="华文中宋" w:eastAsia="华文中宋" w:hAnsi="华文中宋"/>
          <w:b/>
          <w:bCs/>
          <w:sz w:val="96"/>
          <w:szCs w:val="96"/>
        </w:rPr>
      </w:pPr>
      <w:r>
        <w:rPr>
          <w:rFonts w:ascii="华文中宋" w:eastAsia="华文中宋" w:hAnsi="华文中宋" w:hint="eastAsia"/>
          <w:b/>
          <w:bCs/>
          <w:sz w:val="96"/>
          <w:szCs w:val="96"/>
        </w:rPr>
        <w:t>理论学习简报</w:t>
      </w:r>
    </w:p>
    <w:p w:rsidR="00997A1F" w:rsidRPr="00756DA7" w:rsidRDefault="00997A1F" w:rsidP="00997A1F">
      <w:pPr>
        <w:ind w:firstLineChars="990" w:firstLine="2783"/>
        <w:rPr>
          <w:rFonts w:ascii="新宋体" w:eastAsia="新宋体" w:hAnsi="新宋体"/>
          <w:b/>
          <w:bCs/>
          <w:sz w:val="28"/>
          <w:szCs w:val="28"/>
        </w:rPr>
      </w:pPr>
      <w:r>
        <w:rPr>
          <w:rFonts w:ascii="新宋体" w:eastAsia="新宋体" w:hAnsi="新宋体" w:hint="eastAsia"/>
          <w:b/>
          <w:bCs/>
          <w:sz w:val="28"/>
          <w:szCs w:val="28"/>
        </w:rPr>
        <w:t>第7期（总字第17期）</w:t>
      </w:r>
    </w:p>
    <w:p w:rsidR="00997A1F" w:rsidRDefault="00997A1F" w:rsidP="00997A1F">
      <w:pPr>
        <w:rPr>
          <w:rFonts w:ascii="新宋体" w:eastAsia="新宋体" w:hAnsi="新宋体"/>
          <w:b/>
          <w:bCs/>
          <w:sz w:val="28"/>
          <w:szCs w:val="28"/>
        </w:rPr>
      </w:pPr>
      <w:r>
        <w:rPr>
          <w:rFonts w:ascii="新宋体" w:eastAsia="新宋体" w:hAnsi="新宋体" w:hint="eastAsia"/>
          <w:b/>
          <w:bCs/>
          <w:sz w:val="28"/>
          <w:szCs w:val="28"/>
        </w:rPr>
        <w:t xml:space="preserve">中共江汉大学委员会宣传部 编       </w:t>
      </w:r>
      <w:r>
        <w:rPr>
          <w:rFonts w:ascii="新宋体" w:eastAsia="新宋体" w:hAnsi="新宋体" w:hint="eastAsia"/>
          <w:bCs/>
          <w:sz w:val="28"/>
          <w:szCs w:val="28"/>
        </w:rPr>
        <w:t>二〇一四年十二月三十一日</w:t>
      </w:r>
    </w:p>
    <w:tbl>
      <w:tblPr>
        <w:tblW w:w="0" w:type="auto"/>
        <w:tblInd w:w="108" w:type="dxa"/>
        <w:tblBorders>
          <w:top w:val="thinThickSmallGap" w:sz="24" w:space="0" w:color="auto"/>
        </w:tblBorders>
        <w:tblLook w:val="0000"/>
      </w:tblPr>
      <w:tblGrid>
        <w:gridCol w:w="8280"/>
      </w:tblGrid>
      <w:tr w:rsidR="00997A1F" w:rsidTr="007E713E">
        <w:trPr>
          <w:trHeight w:val="100"/>
        </w:trPr>
        <w:tc>
          <w:tcPr>
            <w:tcW w:w="8280" w:type="dxa"/>
            <w:tcBorders>
              <w:top w:val="thinThickSmallGap" w:sz="24" w:space="0" w:color="auto"/>
              <w:left w:val="nil"/>
              <w:bottom w:val="nil"/>
              <w:right w:val="nil"/>
            </w:tcBorders>
          </w:tcPr>
          <w:p w:rsidR="00997A1F" w:rsidRPr="00997A1F" w:rsidRDefault="00997A1F" w:rsidP="007E713E">
            <w:pPr>
              <w:rPr>
                <w:rFonts w:ascii="新宋体" w:eastAsia="新宋体" w:hAnsi="新宋体"/>
                <w:b/>
                <w:bCs/>
                <w:sz w:val="28"/>
                <w:szCs w:val="28"/>
                <w:u w:val="single"/>
              </w:rPr>
            </w:pPr>
          </w:p>
        </w:tc>
      </w:tr>
    </w:tbl>
    <w:p w:rsidR="00997A1F" w:rsidRPr="00CB1E09" w:rsidRDefault="001009C2" w:rsidP="00997A1F">
      <w:pPr>
        <w:ind w:firstLineChars="200" w:firstLine="723"/>
        <w:rPr>
          <w:rFonts w:ascii="华文中宋" w:eastAsia="华文中宋" w:hAnsi="华文中宋"/>
          <w:b/>
          <w:sz w:val="36"/>
          <w:szCs w:val="36"/>
        </w:rPr>
      </w:pPr>
      <w:r>
        <w:rPr>
          <w:rFonts w:asciiTheme="majorEastAsia" w:eastAsiaTheme="majorEastAsia" w:hAnsiTheme="majorEastAsia" w:hint="eastAsia"/>
          <w:b/>
          <w:sz w:val="36"/>
          <w:szCs w:val="36"/>
        </w:rPr>
        <w:t xml:space="preserve">     </w:t>
      </w:r>
      <w:r w:rsidR="00997A1F" w:rsidRPr="001F0F7F">
        <w:rPr>
          <w:rFonts w:asciiTheme="majorEastAsia" w:eastAsiaTheme="majorEastAsia" w:hAnsiTheme="majorEastAsia" w:hint="eastAsia"/>
          <w:b/>
          <w:sz w:val="36"/>
          <w:szCs w:val="36"/>
        </w:rPr>
        <w:t xml:space="preserve">  </w:t>
      </w:r>
      <w:r w:rsidR="00997A1F" w:rsidRPr="00CB1E09">
        <w:rPr>
          <w:rFonts w:ascii="华文中宋" w:eastAsia="华文中宋" w:hAnsi="华文中宋" w:hint="eastAsia"/>
          <w:b/>
          <w:sz w:val="36"/>
          <w:szCs w:val="36"/>
        </w:rPr>
        <w:t>结合中心工作</w:t>
      </w:r>
      <w:r w:rsidR="00CB1E09" w:rsidRPr="00CB1E09">
        <w:rPr>
          <w:rFonts w:ascii="华文中宋" w:eastAsia="华文中宋" w:hAnsi="华文中宋" w:hint="eastAsia"/>
          <w:b/>
          <w:sz w:val="36"/>
          <w:szCs w:val="36"/>
        </w:rPr>
        <w:t xml:space="preserve">  </w:t>
      </w:r>
      <w:r w:rsidRPr="00CB1E09">
        <w:rPr>
          <w:rFonts w:ascii="华文中宋" w:eastAsia="华文中宋" w:hAnsi="华文中宋" w:hint="eastAsia"/>
          <w:b/>
          <w:sz w:val="36"/>
          <w:szCs w:val="36"/>
        </w:rPr>
        <w:t>开展理论</w:t>
      </w:r>
      <w:r w:rsidR="00997A1F" w:rsidRPr="00CB1E09">
        <w:rPr>
          <w:rFonts w:ascii="华文中宋" w:eastAsia="华文中宋" w:hAnsi="华文中宋" w:hint="eastAsia"/>
          <w:b/>
          <w:sz w:val="36"/>
          <w:szCs w:val="36"/>
        </w:rPr>
        <w:t>学习</w:t>
      </w:r>
    </w:p>
    <w:p w:rsidR="00997A1F" w:rsidRPr="00CB1E09" w:rsidRDefault="00997A1F" w:rsidP="00997A1F">
      <w:pPr>
        <w:rPr>
          <w:rFonts w:ascii="黑体" w:eastAsia="黑体" w:hAnsi="黑体"/>
          <w:b/>
          <w:sz w:val="32"/>
          <w:szCs w:val="32"/>
        </w:rPr>
      </w:pPr>
      <w:r>
        <w:rPr>
          <w:rFonts w:asciiTheme="minorEastAsia" w:hAnsiTheme="minorEastAsia" w:hint="eastAsia"/>
          <w:b/>
          <w:sz w:val="32"/>
          <w:szCs w:val="32"/>
        </w:rPr>
        <w:t xml:space="preserve"> </w:t>
      </w:r>
      <w:r w:rsidRPr="00CB1E09">
        <w:rPr>
          <w:rFonts w:ascii="黑体" w:eastAsia="黑体" w:hAnsi="黑体" w:hint="eastAsia"/>
          <w:b/>
          <w:sz w:val="32"/>
          <w:szCs w:val="32"/>
        </w:rPr>
        <w:t xml:space="preserve"> 2014</w:t>
      </w:r>
      <w:r w:rsidRPr="00CB1E09">
        <w:rPr>
          <w:rFonts w:ascii="黑体" w:eastAsia="黑体" w:hAnsi="黑体"/>
          <w:b/>
          <w:sz w:val="32"/>
          <w:szCs w:val="32"/>
        </w:rPr>
        <w:t>—</w:t>
      </w:r>
      <w:r w:rsidRPr="00CB1E09">
        <w:rPr>
          <w:rFonts w:ascii="黑体" w:eastAsia="黑体" w:hAnsi="黑体" w:hint="eastAsia"/>
          <w:b/>
          <w:sz w:val="32"/>
          <w:szCs w:val="32"/>
        </w:rPr>
        <w:t>2015学年度第一学期校党委中心组集中学习纪实</w:t>
      </w:r>
    </w:p>
    <w:p w:rsidR="00997A1F" w:rsidRDefault="00997A1F" w:rsidP="00997A1F">
      <w:pPr>
        <w:rPr>
          <w:sz w:val="30"/>
          <w:szCs w:val="30"/>
        </w:rPr>
      </w:pPr>
      <w:r>
        <w:rPr>
          <w:rFonts w:hint="eastAsia"/>
          <w:sz w:val="30"/>
          <w:szCs w:val="30"/>
        </w:rPr>
        <w:t xml:space="preserve">   </w:t>
      </w:r>
    </w:p>
    <w:p w:rsidR="00997A1F" w:rsidRPr="001F0F7F" w:rsidRDefault="00997A1F" w:rsidP="008069B4">
      <w:pPr>
        <w:ind w:firstLineChars="200" w:firstLine="600"/>
        <w:rPr>
          <w:rFonts w:ascii="仿宋" w:eastAsia="仿宋" w:hAnsi="仿宋"/>
          <w:sz w:val="30"/>
          <w:szCs w:val="30"/>
        </w:rPr>
      </w:pPr>
      <w:r w:rsidRPr="008069B4">
        <w:rPr>
          <w:rFonts w:hint="eastAsia"/>
          <w:sz w:val="30"/>
          <w:szCs w:val="30"/>
        </w:rPr>
        <w:t>1.</w:t>
      </w:r>
      <w:r w:rsidRPr="008069B4">
        <w:rPr>
          <w:rFonts w:ascii="仿宋" w:eastAsia="仿宋" w:hAnsi="仿宋" w:hint="eastAsia"/>
          <w:sz w:val="30"/>
          <w:szCs w:val="30"/>
        </w:rPr>
        <w:t xml:space="preserve"> </w:t>
      </w:r>
      <w:r w:rsidRPr="001F0F7F">
        <w:rPr>
          <w:rFonts w:ascii="仿宋" w:eastAsia="仿宋" w:hAnsi="仿宋" w:hint="eastAsia"/>
          <w:b/>
          <w:sz w:val="30"/>
          <w:szCs w:val="30"/>
        </w:rPr>
        <w:t xml:space="preserve"> </w:t>
      </w:r>
      <w:r w:rsidRPr="00997A1F">
        <w:rPr>
          <w:rFonts w:ascii="仿宋" w:eastAsia="仿宋" w:hAnsi="仿宋" w:hint="eastAsia"/>
          <w:sz w:val="30"/>
          <w:szCs w:val="30"/>
        </w:rPr>
        <w:t>9月9日上午</w:t>
      </w:r>
      <w:r w:rsidRPr="001F0F7F">
        <w:rPr>
          <w:rFonts w:ascii="仿宋" w:eastAsia="仿宋" w:hAnsi="仿宋" w:hint="eastAsia"/>
          <w:sz w:val="30"/>
          <w:szCs w:val="30"/>
        </w:rPr>
        <w:t>，在行政楼217会议室，校党委中心组成员在党委会上，</w:t>
      </w:r>
      <w:r w:rsidR="00CB1E09">
        <w:rPr>
          <w:rFonts w:ascii="仿宋" w:eastAsia="仿宋" w:hAnsi="仿宋" w:hint="eastAsia"/>
          <w:sz w:val="30"/>
          <w:szCs w:val="30"/>
        </w:rPr>
        <w:t>在</w:t>
      </w:r>
      <w:r>
        <w:rPr>
          <w:rFonts w:ascii="仿宋" w:eastAsia="仿宋" w:hAnsi="仿宋" w:hint="eastAsia"/>
          <w:sz w:val="30"/>
          <w:szCs w:val="30"/>
        </w:rPr>
        <w:t>集中听取了党的群众路线教育实践整改工作汇报</w:t>
      </w:r>
      <w:r w:rsidR="00CB1E09">
        <w:rPr>
          <w:rFonts w:ascii="仿宋" w:eastAsia="仿宋" w:hAnsi="仿宋" w:hint="eastAsia"/>
          <w:sz w:val="30"/>
          <w:szCs w:val="30"/>
        </w:rPr>
        <w:t>后</w:t>
      </w:r>
      <w:r>
        <w:rPr>
          <w:rFonts w:ascii="仿宋" w:eastAsia="仿宋" w:hAnsi="仿宋" w:hint="eastAsia"/>
          <w:sz w:val="30"/>
          <w:szCs w:val="30"/>
        </w:rPr>
        <w:t>, 传达</w:t>
      </w:r>
      <w:r w:rsidR="00CB1E09">
        <w:rPr>
          <w:rFonts w:ascii="仿宋" w:eastAsia="仿宋" w:hAnsi="仿宋" w:hint="eastAsia"/>
          <w:sz w:val="30"/>
          <w:szCs w:val="30"/>
        </w:rPr>
        <w:t>、学习了</w:t>
      </w:r>
      <w:r>
        <w:rPr>
          <w:rFonts w:ascii="仿宋" w:eastAsia="仿宋" w:hAnsi="仿宋" w:hint="eastAsia"/>
          <w:sz w:val="30"/>
          <w:szCs w:val="30"/>
        </w:rPr>
        <w:t>省委高校工委秋季安全稳定工作会议精神,会议强调,安全稳定是常态,要从政治高度、稳定高度加强对青年学生的引导、教育。加快信息化建设和网格化管理工作，加强安全教育宣传，并传达市委关于“两个责任”的工作要求，</w:t>
      </w:r>
      <w:r w:rsidRPr="001F0F7F">
        <w:rPr>
          <w:rFonts w:ascii="仿宋" w:eastAsia="仿宋" w:hAnsi="仿宋" w:hint="eastAsia"/>
          <w:sz w:val="30"/>
          <w:szCs w:val="30"/>
        </w:rPr>
        <w:t>校党委书记谭仁杰主持。</w:t>
      </w:r>
      <w:r>
        <w:rPr>
          <w:rFonts w:ascii="仿宋" w:eastAsia="仿宋" w:hAnsi="仿宋" w:hint="eastAsia"/>
          <w:sz w:val="30"/>
          <w:szCs w:val="30"/>
        </w:rPr>
        <w:t xml:space="preserve"> </w:t>
      </w:r>
    </w:p>
    <w:p w:rsidR="00997A1F" w:rsidRPr="001F0F7F" w:rsidRDefault="00997A1F" w:rsidP="008069B4">
      <w:pPr>
        <w:ind w:firstLineChars="200" w:firstLine="600"/>
        <w:rPr>
          <w:rFonts w:ascii="仿宋" w:eastAsia="仿宋" w:hAnsi="仿宋"/>
          <w:sz w:val="30"/>
          <w:szCs w:val="30"/>
        </w:rPr>
      </w:pPr>
      <w:r w:rsidRPr="008069B4">
        <w:rPr>
          <w:rFonts w:ascii="仿宋" w:eastAsia="仿宋" w:hAnsi="仿宋" w:hint="eastAsia"/>
          <w:sz w:val="30"/>
          <w:szCs w:val="30"/>
        </w:rPr>
        <w:t>2.9</w:t>
      </w:r>
      <w:r w:rsidRPr="001F0F7F">
        <w:rPr>
          <w:rFonts w:ascii="仿宋" w:eastAsia="仿宋" w:hAnsi="仿宋" w:hint="eastAsia"/>
          <w:sz w:val="30"/>
          <w:szCs w:val="30"/>
        </w:rPr>
        <w:t>月</w:t>
      </w:r>
      <w:r>
        <w:rPr>
          <w:rFonts w:ascii="仿宋" w:eastAsia="仿宋" w:hAnsi="仿宋" w:hint="eastAsia"/>
          <w:sz w:val="30"/>
          <w:szCs w:val="30"/>
        </w:rPr>
        <w:t>30</w:t>
      </w:r>
      <w:r w:rsidRPr="001F0F7F">
        <w:rPr>
          <w:rFonts w:ascii="仿宋" w:eastAsia="仿宋" w:hAnsi="仿宋" w:hint="eastAsia"/>
          <w:sz w:val="30"/>
          <w:szCs w:val="30"/>
        </w:rPr>
        <w:t>日上午，在行政楼217会议室，校党委中心组成员在党委会上，</w:t>
      </w:r>
      <w:r w:rsidR="00CB1E09">
        <w:rPr>
          <w:rFonts w:ascii="仿宋" w:eastAsia="仿宋" w:hAnsi="仿宋" w:hint="eastAsia"/>
          <w:sz w:val="30"/>
          <w:szCs w:val="30"/>
        </w:rPr>
        <w:t>组织学习了</w:t>
      </w:r>
      <w:r>
        <w:rPr>
          <w:rFonts w:ascii="仿宋" w:eastAsia="仿宋" w:hAnsi="仿宋" w:hint="eastAsia"/>
          <w:sz w:val="30"/>
          <w:szCs w:val="30"/>
        </w:rPr>
        <w:t>全省高校落实党风廉政建设主体责任专题会议精神，会议强调，要进一步明确各级党委、各学院、各部门、各单位的主体责任和同级纪委、纪检委员的监督责任，抓好“两个责任”的落实工作，要履行好党风廉政建设主体责任，国号廉洁、安全、稳定的国庆节，</w:t>
      </w:r>
      <w:r w:rsidRPr="001F0F7F">
        <w:rPr>
          <w:rFonts w:ascii="仿宋" w:eastAsia="仿宋" w:hAnsi="仿宋" w:hint="eastAsia"/>
          <w:sz w:val="30"/>
          <w:szCs w:val="30"/>
        </w:rPr>
        <w:t>校党委书记谭仁杰主持。</w:t>
      </w:r>
    </w:p>
    <w:p w:rsidR="00997A1F" w:rsidRPr="001F0F7F" w:rsidRDefault="00997A1F" w:rsidP="008069B4">
      <w:pPr>
        <w:ind w:firstLineChars="200" w:firstLine="600"/>
        <w:rPr>
          <w:rFonts w:ascii="仿宋" w:eastAsia="仿宋" w:hAnsi="仿宋"/>
          <w:sz w:val="30"/>
          <w:szCs w:val="30"/>
        </w:rPr>
      </w:pPr>
      <w:r w:rsidRPr="008069B4">
        <w:rPr>
          <w:rFonts w:ascii="仿宋" w:eastAsia="仿宋" w:hAnsi="仿宋" w:hint="eastAsia"/>
          <w:sz w:val="30"/>
          <w:szCs w:val="30"/>
        </w:rPr>
        <w:lastRenderedPageBreak/>
        <w:t xml:space="preserve">3. </w:t>
      </w:r>
      <w:r w:rsidR="00627214">
        <w:rPr>
          <w:rFonts w:ascii="仿宋" w:eastAsia="仿宋" w:hAnsi="仿宋" w:hint="eastAsia"/>
          <w:sz w:val="30"/>
          <w:szCs w:val="30"/>
        </w:rPr>
        <w:t>10</w:t>
      </w:r>
      <w:r w:rsidRPr="001F0F7F">
        <w:rPr>
          <w:rFonts w:ascii="仿宋" w:eastAsia="仿宋" w:hAnsi="仿宋" w:hint="eastAsia"/>
          <w:sz w:val="30"/>
          <w:szCs w:val="30"/>
        </w:rPr>
        <w:t>月</w:t>
      </w:r>
      <w:r w:rsidR="00627214">
        <w:rPr>
          <w:rFonts w:ascii="仿宋" w:eastAsia="仿宋" w:hAnsi="仿宋" w:hint="eastAsia"/>
          <w:sz w:val="30"/>
          <w:szCs w:val="30"/>
        </w:rPr>
        <w:t>15</w:t>
      </w:r>
      <w:r w:rsidRPr="001F0F7F">
        <w:rPr>
          <w:rFonts w:ascii="仿宋" w:eastAsia="仿宋" w:hAnsi="仿宋" w:hint="eastAsia"/>
          <w:sz w:val="30"/>
          <w:szCs w:val="30"/>
        </w:rPr>
        <w:t>日</w:t>
      </w:r>
      <w:r w:rsidR="00627214">
        <w:rPr>
          <w:rFonts w:ascii="仿宋" w:eastAsia="仿宋" w:hAnsi="仿宋" w:hint="eastAsia"/>
          <w:sz w:val="30"/>
          <w:szCs w:val="30"/>
        </w:rPr>
        <w:t>下午</w:t>
      </w:r>
      <w:r w:rsidRPr="001F0F7F">
        <w:rPr>
          <w:rFonts w:ascii="仿宋" w:eastAsia="仿宋" w:hAnsi="仿宋" w:hint="eastAsia"/>
          <w:sz w:val="30"/>
          <w:szCs w:val="30"/>
        </w:rPr>
        <w:t>，在行政楼217会议室，校党委中心组成员在党委会上，</w:t>
      </w:r>
      <w:r w:rsidR="00627214">
        <w:rPr>
          <w:rFonts w:ascii="仿宋" w:eastAsia="仿宋" w:hAnsi="仿宋" w:hint="eastAsia"/>
          <w:sz w:val="30"/>
          <w:szCs w:val="30"/>
        </w:rPr>
        <w:t>学习</w:t>
      </w:r>
      <w:r w:rsidR="00CB1E09">
        <w:rPr>
          <w:rFonts w:ascii="仿宋" w:eastAsia="仿宋" w:hAnsi="仿宋" w:hint="eastAsia"/>
          <w:sz w:val="30"/>
          <w:szCs w:val="30"/>
        </w:rPr>
        <w:t>了武汉市创建</w:t>
      </w:r>
      <w:r w:rsidR="00627214">
        <w:rPr>
          <w:rFonts w:ascii="仿宋" w:eastAsia="仿宋" w:hAnsi="仿宋" w:hint="eastAsia"/>
          <w:sz w:val="30"/>
          <w:szCs w:val="30"/>
        </w:rPr>
        <w:t>全国文明城市部署大会精神，强调全校上下要充分认识到创建全国文明城市的重要性、紧迫性，进一步增强文明创建的使命感和责任感，要把培育和践行社会主义以核心价值观作为文明创建的根本任务和核心主题来抓。要多路径、多渠道、多方式宣传社会主义核心价值观，加强师生社会主义和价值观教育管，做到内化于心、外化于行。</w:t>
      </w:r>
      <w:r w:rsidRPr="001F0F7F">
        <w:rPr>
          <w:rFonts w:ascii="仿宋" w:eastAsia="仿宋" w:hAnsi="仿宋" w:hint="eastAsia"/>
          <w:sz w:val="30"/>
          <w:szCs w:val="30"/>
        </w:rPr>
        <w:t>校党委书记谭仁杰主持。</w:t>
      </w:r>
    </w:p>
    <w:p w:rsidR="00997A1F" w:rsidRPr="001F0F7F" w:rsidRDefault="00997A1F" w:rsidP="008069B4">
      <w:pPr>
        <w:ind w:firstLineChars="200" w:firstLine="600"/>
        <w:rPr>
          <w:rFonts w:ascii="仿宋" w:eastAsia="仿宋" w:hAnsi="仿宋"/>
          <w:sz w:val="30"/>
          <w:szCs w:val="30"/>
        </w:rPr>
      </w:pPr>
      <w:r w:rsidRPr="008069B4">
        <w:rPr>
          <w:rFonts w:ascii="仿宋" w:eastAsia="仿宋" w:hAnsi="仿宋" w:hint="eastAsia"/>
          <w:sz w:val="30"/>
          <w:szCs w:val="30"/>
        </w:rPr>
        <w:t>4.</w:t>
      </w:r>
      <w:r>
        <w:rPr>
          <w:rFonts w:ascii="仿宋" w:eastAsia="仿宋" w:hAnsi="仿宋" w:hint="eastAsia"/>
          <w:sz w:val="30"/>
          <w:szCs w:val="30"/>
        </w:rPr>
        <w:t xml:space="preserve"> </w:t>
      </w:r>
      <w:r w:rsidR="00627214">
        <w:rPr>
          <w:rFonts w:ascii="仿宋" w:eastAsia="仿宋" w:hAnsi="仿宋" w:hint="eastAsia"/>
          <w:sz w:val="30"/>
          <w:szCs w:val="30"/>
        </w:rPr>
        <w:t>10月22日</w:t>
      </w:r>
      <w:r w:rsidRPr="001F0F7F">
        <w:rPr>
          <w:rFonts w:ascii="仿宋" w:eastAsia="仿宋" w:hAnsi="仿宋" w:hint="eastAsia"/>
          <w:sz w:val="30"/>
          <w:szCs w:val="30"/>
        </w:rPr>
        <w:t>下午，在行政楼217会议室，校党委中心组成员在党委会上，</w:t>
      </w:r>
      <w:r w:rsidR="00627214">
        <w:rPr>
          <w:rFonts w:ascii="仿宋" w:eastAsia="仿宋" w:hAnsi="仿宋" w:hint="eastAsia"/>
          <w:sz w:val="30"/>
          <w:szCs w:val="30"/>
        </w:rPr>
        <w:t>学习</w:t>
      </w:r>
      <w:r w:rsidR="00CB1E09">
        <w:rPr>
          <w:rFonts w:ascii="仿宋" w:eastAsia="仿宋" w:hAnsi="仿宋" w:hint="eastAsia"/>
          <w:sz w:val="30"/>
          <w:szCs w:val="30"/>
        </w:rPr>
        <w:t>了</w:t>
      </w:r>
      <w:r w:rsidR="00627214">
        <w:rPr>
          <w:rFonts w:ascii="仿宋" w:eastAsia="仿宋" w:hAnsi="仿宋" w:hint="eastAsia"/>
          <w:sz w:val="30"/>
          <w:szCs w:val="30"/>
        </w:rPr>
        <w:t>全省优秀年轻干部选拔工作座谈会暨年轻干部成长工程推进会精神，会议强调，要准确理解和把握干部工作的新形势、新任务和新要求，加强和改进学校优秀干部培养培训工作，</w:t>
      </w:r>
      <w:r>
        <w:rPr>
          <w:rFonts w:ascii="仿宋" w:eastAsia="仿宋" w:hAnsi="仿宋" w:hint="eastAsia"/>
          <w:sz w:val="30"/>
          <w:szCs w:val="30"/>
        </w:rPr>
        <w:t>集中学习</w:t>
      </w:r>
      <w:r w:rsidRPr="001F0F7F">
        <w:rPr>
          <w:rFonts w:ascii="仿宋" w:eastAsia="仿宋" w:hAnsi="仿宋" w:hint="eastAsia"/>
          <w:sz w:val="30"/>
          <w:szCs w:val="30"/>
        </w:rPr>
        <w:t>了</w:t>
      </w:r>
      <w:r w:rsidR="00627214">
        <w:rPr>
          <w:rFonts w:ascii="仿宋" w:eastAsia="仿宋" w:hAnsi="仿宋" w:hint="eastAsia"/>
          <w:sz w:val="30"/>
          <w:szCs w:val="30"/>
        </w:rPr>
        <w:t xml:space="preserve">《中国共产党党校工作条例》，并对我校党校工作进行了部署， </w:t>
      </w:r>
      <w:r w:rsidRPr="001F0F7F">
        <w:rPr>
          <w:rFonts w:ascii="仿宋" w:eastAsia="仿宋" w:hAnsi="仿宋" w:hint="eastAsia"/>
          <w:sz w:val="30"/>
          <w:szCs w:val="30"/>
        </w:rPr>
        <w:t>校党委书记谭仁杰主持。</w:t>
      </w:r>
    </w:p>
    <w:p w:rsidR="00997A1F" w:rsidRPr="001F0F7F" w:rsidRDefault="00997A1F" w:rsidP="008069B4">
      <w:pPr>
        <w:ind w:firstLineChars="200" w:firstLine="600"/>
        <w:rPr>
          <w:rFonts w:ascii="仿宋" w:eastAsia="仿宋" w:hAnsi="仿宋"/>
          <w:sz w:val="30"/>
          <w:szCs w:val="30"/>
        </w:rPr>
      </w:pPr>
      <w:r w:rsidRPr="008069B4">
        <w:rPr>
          <w:rFonts w:ascii="仿宋" w:eastAsia="仿宋" w:hAnsi="仿宋" w:hint="eastAsia"/>
          <w:sz w:val="30"/>
          <w:szCs w:val="30"/>
        </w:rPr>
        <w:t xml:space="preserve">5. </w:t>
      </w:r>
      <w:r w:rsidR="00627214">
        <w:rPr>
          <w:rFonts w:ascii="仿宋" w:eastAsia="仿宋" w:hAnsi="仿宋" w:hint="eastAsia"/>
          <w:sz w:val="30"/>
          <w:szCs w:val="30"/>
        </w:rPr>
        <w:t>10</w:t>
      </w:r>
      <w:r w:rsidRPr="001F0F7F">
        <w:rPr>
          <w:rFonts w:ascii="仿宋" w:eastAsia="仿宋" w:hAnsi="仿宋" w:hint="eastAsia"/>
          <w:sz w:val="30"/>
          <w:szCs w:val="30"/>
        </w:rPr>
        <w:t>月2</w:t>
      </w:r>
      <w:r w:rsidR="00627214">
        <w:rPr>
          <w:rFonts w:ascii="仿宋" w:eastAsia="仿宋" w:hAnsi="仿宋" w:hint="eastAsia"/>
          <w:sz w:val="30"/>
          <w:szCs w:val="30"/>
        </w:rPr>
        <w:t>9</w:t>
      </w:r>
      <w:r w:rsidRPr="001F0F7F">
        <w:rPr>
          <w:rFonts w:ascii="仿宋" w:eastAsia="仿宋" w:hAnsi="仿宋" w:hint="eastAsia"/>
          <w:sz w:val="30"/>
          <w:szCs w:val="30"/>
        </w:rPr>
        <w:t>日上午，在行政楼217会议室，校党委中心组成员在党委会上，学习</w:t>
      </w:r>
      <w:r w:rsidR="00CB1E09">
        <w:rPr>
          <w:rFonts w:ascii="仿宋" w:eastAsia="仿宋" w:hAnsi="仿宋" w:hint="eastAsia"/>
          <w:sz w:val="30"/>
          <w:szCs w:val="30"/>
        </w:rPr>
        <w:t>了</w:t>
      </w:r>
      <w:r w:rsidR="00627214">
        <w:rPr>
          <w:rFonts w:ascii="仿宋" w:eastAsia="仿宋" w:hAnsi="仿宋" w:hint="eastAsia"/>
          <w:sz w:val="30"/>
          <w:szCs w:val="30"/>
        </w:rPr>
        <w:t>《高等学校学术委员会规程》（教育部令第35号），</w:t>
      </w:r>
      <w:r w:rsidRPr="001F0F7F">
        <w:rPr>
          <w:rFonts w:ascii="仿宋" w:eastAsia="仿宋" w:hAnsi="仿宋" w:hint="eastAsia"/>
          <w:sz w:val="30"/>
          <w:szCs w:val="30"/>
        </w:rPr>
        <w:t>审议并原则通过了学校</w:t>
      </w:r>
      <w:r w:rsidR="00627214">
        <w:rPr>
          <w:rFonts w:ascii="仿宋" w:eastAsia="仿宋" w:hAnsi="仿宋" w:hint="eastAsia"/>
          <w:sz w:val="30"/>
          <w:szCs w:val="30"/>
        </w:rPr>
        <w:t>学术委员会候选人遴选推荐方案。</w:t>
      </w:r>
      <w:r w:rsidRPr="001F0F7F">
        <w:rPr>
          <w:rFonts w:ascii="仿宋" w:eastAsia="仿宋" w:hAnsi="仿宋" w:hint="eastAsia"/>
          <w:sz w:val="30"/>
          <w:szCs w:val="30"/>
        </w:rPr>
        <w:t>校党委书记谭仁杰主持。</w:t>
      </w:r>
    </w:p>
    <w:p w:rsidR="00477908" w:rsidRPr="001F0F7F" w:rsidRDefault="00997A1F" w:rsidP="008069B4">
      <w:pPr>
        <w:ind w:firstLineChars="200" w:firstLine="600"/>
        <w:rPr>
          <w:rFonts w:ascii="仿宋" w:eastAsia="仿宋" w:hAnsi="仿宋"/>
          <w:sz w:val="30"/>
          <w:szCs w:val="30"/>
        </w:rPr>
      </w:pPr>
      <w:r w:rsidRPr="008069B4">
        <w:rPr>
          <w:rFonts w:ascii="仿宋" w:eastAsia="仿宋" w:hAnsi="仿宋" w:hint="eastAsia"/>
          <w:sz w:val="30"/>
          <w:szCs w:val="30"/>
        </w:rPr>
        <w:t>6.</w:t>
      </w:r>
      <w:r w:rsidR="00477908" w:rsidRPr="008069B4">
        <w:rPr>
          <w:rFonts w:ascii="仿宋" w:eastAsia="仿宋" w:hAnsi="仿宋" w:hint="eastAsia"/>
          <w:sz w:val="30"/>
          <w:szCs w:val="30"/>
        </w:rPr>
        <w:t>11月</w:t>
      </w:r>
      <w:r w:rsidRPr="001F0F7F">
        <w:rPr>
          <w:rFonts w:ascii="仿宋" w:eastAsia="仿宋" w:hAnsi="仿宋" w:hint="eastAsia"/>
          <w:sz w:val="30"/>
          <w:szCs w:val="30"/>
        </w:rPr>
        <w:t>月</w:t>
      </w:r>
      <w:r w:rsidR="00477908">
        <w:rPr>
          <w:rFonts w:ascii="仿宋" w:eastAsia="仿宋" w:hAnsi="仿宋" w:hint="eastAsia"/>
          <w:sz w:val="30"/>
          <w:szCs w:val="30"/>
        </w:rPr>
        <w:t>28日上午</w:t>
      </w:r>
      <w:r w:rsidRPr="001F0F7F">
        <w:rPr>
          <w:rFonts w:ascii="仿宋" w:eastAsia="仿宋" w:hAnsi="仿宋" w:hint="eastAsia"/>
          <w:sz w:val="30"/>
          <w:szCs w:val="30"/>
        </w:rPr>
        <w:t>，在行政楼217会议室，校党委中心组成员在党委会上，</w:t>
      </w:r>
      <w:r w:rsidR="00477908">
        <w:rPr>
          <w:rFonts w:ascii="仿宋" w:eastAsia="仿宋" w:hAnsi="仿宋" w:hint="eastAsia"/>
          <w:sz w:val="30"/>
          <w:szCs w:val="30"/>
        </w:rPr>
        <w:t>学习</w:t>
      </w:r>
      <w:r w:rsidR="00CB1E09">
        <w:rPr>
          <w:rFonts w:ascii="仿宋" w:eastAsia="仿宋" w:hAnsi="仿宋" w:hint="eastAsia"/>
          <w:sz w:val="30"/>
          <w:szCs w:val="30"/>
        </w:rPr>
        <w:t>了</w:t>
      </w:r>
      <w:r w:rsidR="00477908">
        <w:rPr>
          <w:rFonts w:ascii="仿宋" w:eastAsia="仿宋" w:hAnsi="仿宋" w:hint="eastAsia"/>
          <w:sz w:val="30"/>
          <w:szCs w:val="30"/>
        </w:rPr>
        <w:t>《中华人民共和国高等教育法》，</w:t>
      </w:r>
      <w:r w:rsidR="00477908" w:rsidRPr="001F0F7F">
        <w:rPr>
          <w:rFonts w:ascii="仿宋" w:eastAsia="仿宋" w:hAnsi="仿宋" w:hint="eastAsia"/>
          <w:sz w:val="30"/>
          <w:szCs w:val="30"/>
        </w:rPr>
        <w:t>审议并原则通过了</w:t>
      </w:r>
      <w:r w:rsidR="00477908">
        <w:rPr>
          <w:rFonts w:ascii="仿宋" w:eastAsia="仿宋" w:hAnsi="仿宋" w:hint="eastAsia"/>
          <w:sz w:val="30"/>
          <w:szCs w:val="30"/>
        </w:rPr>
        <w:t>《江汉大学章程》。</w:t>
      </w:r>
      <w:r w:rsidR="00477908" w:rsidRPr="001F0F7F">
        <w:rPr>
          <w:rFonts w:ascii="仿宋" w:eastAsia="仿宋" w:hAnsi="仿宋" w:hint="eastAsia"/>
          <w:sz w:val="30"/>
          <w:szCs w:val="30"/>
        </w:rPr>
        <w:t>校党委书记谭仁杰</w:t>
      </w:r>
      <w:r w:rsidR="00477908">
        <w:rPr>
          <w:rFonts w:ascii="仿宋" w:eastAsia="仿宋" w:hAnsi="仿宋" w:hint="eastAsia"/>
          <w:sz w:val="30"/>
          <w:szCs w:val="30"/>
        </w:rPr>
        <w:t>委托副书记、校长杨卫东</w:t>
      </w:r>
      <w:r w:rsidR="00477908" w:rsidRPr="001F0F7F">
        <w:rPr>
          <w:rFonts w:ascii="仿宋" w:eastAsia="仿宋" w:hAnsi="仿宋" w:hint="eastAsia"/>
          <w:sz w:val="30"/>
          <w:szCs w:val="30"/>
        </w:rPr>
        <w:t>主持。</w:t>
      </w:r>
    </w:p>
    <w:p w:rsidR="00477908" w:rsidRPr="001F0F7F" w:rsidRDefault="00477908" w:rsidP="008069B4">
      <w:pPr>
        <w:ind w:firstLineChars="200" w:firstLine="600"/>
        <w:rPr>
          <w:rFonts w:ascii="仿宋" w:eastAsia="仿宋" w:hAnsi="仿宋"/>
          <w:sz w:val="30"/>
          <w:szCs w:val="30"/>
        </w:rPr>
      </w:pPr>
      <w:r w:rsidRPr="008069B4">
        <w:rPr>
          <w:rFonts w:ascii="仿宋" w:eastAsia="仿宋" w:hAnsi="仿宋" w:hint="eastAsia"/>
          <w:sz w:val="30"/>
          <w:szCs w:val="30"/>
        </w:rPr>
        <w:lastRenderedPageBreak/>
        <w:t>7.12</w:t>
      </w:r>
      <w:r w:rsidRPr="001F0F7F">
        <w:rPr>
          <w:rFonts w:ascii="仿宋" w:eastAsia="仿宋" w:hAnsi="仿宋" w:hint="eastAsia"/>
          <w:sz w:val="30"/>
          <w:szCs w:val="30"/>
        </w:rPr>
        <w:t>月</w:t>
      </w:r>
      <w:r>
        <w:rPr>
          <w:rFonts w:ascii="仿宋" w:eastAsia="仿宋" w:hAnsi="仿宋" w:hint="eastAsia"/>
          <w:sz w:val="30"/>
          <w:szCs w:val="30"/>
        </w:rPr>
        <w:t>12日下午</w:t>
      </w:r>
      <w:r w:rsidRPr="001F0F7F">
        <w:rPr>
          <w:rFonts w:ascii="仿宋" w:eastAsia="仿宋" w:hAnsi="仿宋" w:hint="eastAsia"/>
          <w:sz w:val="30"/>
          <w:szCs w:val="30"/>
        </w:rPr>
        <w:t>，在行政楼217会议室，校党委中心组成员在党委会上，</w:t>
      </w:r>
      <w:r>
        <w:rPr>
          <w:rFonts w:ascii="仿宋" w:eastAsia="仿宋" w:hAnsi="仿宋" w:hint="eastAsia"/>
          <w:sz w:val="30"/>
          <w:szCs w:val="30"/>
        </w:rPr>
        <w:t>传达贯彻全省高校领导干部廉政教育大会精神，强调党委主体责任纪委监督责任落实。</w:t>
      </w:r>
      <w:r w:rsidRPr="001F0F7F">
        <w:rPr>
          <w:rFonts w:ascii="仿宋" w:eastAsia="仿宋" w:hAnsi="仿宋" w:hint="eastAsia"/>
          <w:sz w:val="30"/>
          <w:szCs w:val="30"/>
        </w:rPr>
        <w:t>审议并原则通过了</w:t>
      </w:r>
      <w:r>
        <w:rPr>
          <w:rFonts w:ascii="仿宋" w:eastAsia="仿宋" w:hAnsi="仿宋" w:hint="eastAsia"/>
          <w:sz w:val="30"/>
          <w:szCs w:val="30"/>
        </w:rPr>
        <w:t>学校经济责任审计办法，统一制订《江汉大学人才工作实施意见》。</w:t>
      </w:r>
      <w:r w:rsidRPr="001F0F7F">
        <w:rPr>
          <w:rFonts w:ascii="仿宋" w:eastAsia="仿宋" w:hAnsi="仿宋" w:hint="eastAsia"/>
          <w:sz w:val="30"/>
          <w:szCs w:val="30"/>
        </w:rPr>
        <w:t>校党委书记谭仁杰主持。</w:t>
      </w:r>
    </w:p>
    <w:p w:rsidR="00997A1F" w:rsidRPr="00477908" w:rsidRDefault="00997A1F" w:rsidP="00477908">
      <w:pPr>
        <w:ind w:firstLineChars="200" w:firstLine="600"/>
        <w:rPr>
          <w:rFonts w:ascii="仿宋" w:eastAsia="仿宋" w:hAnsi="仿宋"/>
          <w:sz w:val="30"/>
          <w:szCs w:val="30"/>
        </w:rPr>
      </w:pPr>
    </w:p>
    <w:p w:rsidR="00997A1F" w:rsidRDefault="00477908" w:rsidP="00997A1F">
      <w:pPr>
        <w:widowControl/>
        <w:wordWrap w:val="0"/>
        <w:spacing w:line="360" w:lineRule="auto"/>
        <w:ind w:firstLine="420"/>
        <w:jc w:val="left"/>
        <w:rPr>
          <w:rFonts w:ascii="仿宋" w:eastAsia="仿宋" w:hAnsi="仿宋"/>
          <w:sz w:val="30"/>
          <w:szCs w:val="30"/>
        </w:rPr>
      </w:pPr>
      <w:r>
        <w:rPr>
          <w:rFonts w:ascii="仿宋" w:eastAsia="仿宋" w:hAnsi="仿宋" w:hint="eastAsia"/>
          <w:sz w:val="30"/>
          <w:szCs w:val="30"/>
        </w:rPr>
        <w:t xml:space="preserve"> </w:t>
      </w:r>
    </w:p>
    <w:p w:rsidR="00477908" w:rsidRDefault="00477908" w:rsidP="00997A1F">
      <w:pPr>
        <w:widowControl/>
        <w:wordWrap w:val="0"/>
        <w:spacing w:line="360" w:lineRule="auto"/>
        <w:ind w:firstLine="420"/>
        <w:jc w:val="left"/>
        <w:rPr>
          <w:rFonts w:ascii="仿宋" w:eastAsia="仿宋" w:hAnsi="仿宋"/>
          <w:sz w:val="30"/>
          <w:szCs w:val="30"/>
        </w:rPr>
      </w:pPr>
    </w:p>
    <w:p w:rsidR="00477908" w:rsidRDefault="00477908" w:rsidP="00997A1F">
      <w:pPr>
        <w:widowControl/>
        <w:wordWrap w:val="0"/>
        <w:spacing w:line="360" w:lineRule="auto"/>
        <w:ind w:firstLine="420"/>
        <w:jc w:val="left"/>
        <w:rPr>
          <w:rFonts w:ascii="仿宋" w:eastAsia="仿宋" w:hAnsi="仿宋"/>
          <w:sz w:val="30"/>
          <w:szCs w:val="30"/>
        </w:rPr>
      </w:pPr>
    </w:p>
    <w:p w:rsidR="00477908" w:rsidRDefault="00477908" w:rsidP="00997A1F">
      <w:pPr>
        <w:widowControl/>
        <w:wordWrap w:val="0"/>
        <w:spacing w:line="360" w:lineRule="auto"/>
        <w:ind w:firstLine="420"/>
        <w:jc w:val="left"/>
        <w:rPr>
          <w:rFonts w:ascii="仿宋" w:eastAsia="仿宋" w:hAnsi="仿宋"/>
          <w:sz w:val="30"/>
          <w:szCs w:val="30"/>
        </w:rPr>
      </w:pPr>
    </w:p>
    <w:p w:rsidR="00477908" w:rsidRDefault="00477908" w:rsidP="00997A1F">
      <w:pPr>
        <w:widowControl/>
        <w:wordWrap w:val="0"/>
        <w:spacing w:line="360" w:lineRule="auto"/>
        <w:ind w:firstLine="420"/>
        <w:jc w:val="left"/>
        <w:rPr>
          <w:rFonts w:ascii="仿宋" w:eastAsia="仿宋" w:hAnsi="仿宋"/>
          <w:sz w:val="30"/>
          <w:szCs w:val="30"/>
        </w:rPr>
      </w:pPr>
    </w:p>
    <w:p w:rsidR="00477908" w:rsidRDefault="00477908" w:rsidP="00997A1F">
      <w:pPr>
        <w:widowControl/>
        <w:wordWrap w:val="0"/>
        <w:spacing w:line="360" w:lineRule="auto"/>
        <w:ind w:firstLine="420"/>
        <w:jc w:val="left"/>
        <w:rPr>
          <w:rFonts w:ascii="仿宋" w:eastAsia="仿宋" w:hAnsi="仿宋"/>
          <w:sz w:val="30"/>
          <w:szCs w:val="30"/>
        </w:rPr>
      </w:pPr>
    </w:p>
    <w:p w:rsidR="00477908" w:rsidRPr="00526CAC" w:rsidRDefault="00477908" w:rsidP="00997A1F">
      <w:pPr>
        <w:widowControl/>
        <w:wordWrap w:val="0"/>
        <w:spacing w:line="360" w:lineRule="auto"/>
        <w:ind w:firstLine="420"/>
        <w:jc w:val="left"/>
        <w:rPr>
          <w:rFonts w:ascii="宋体" w:eastAsia="宋体" w:hAnsi="宋体" w:cs="宋体"/>
          <w:color w:val="000000"/>
          <w:kern w:val="0"/>
          <w:sz w:val="28"/>
          <w:szCs w:val="28"/>
        </w:rPr>
      </w:pPr>
    </w:p>
    <w:p w:rsidR="00997A1F" w:rsidRDefault="00997A1F" w:rsidP="00997A1F">
      <w:pPr>
        <w:widowControl/>
        <w:wordWrap w:val="0"/>
        <w:spacing w:line="360" w:lineRule="auto"/>
        <w:ind w:firstLine="420"/>
        <w:jc w:val="left"/>
        <w:rPr>
          <w:rFonts w:ascii="宋体" w:eastAsia="宋体" w:hAnsi="宋体" w:cs="宋体"/>
          <w:color w:val="000000"/>
          <w:kern w:val="0"/>
          <w:sz w:val="28"/>
          <w:szCs w:val="28"/>
        </w:rPr>
      </w:pPr>
    </w:p>
    <w:p w:rsidR="006A17B8" w:rsidRDefault="006A17B8" w:rsidP="00997A1F">
      <w:pPr>
        <w:widowControl/>
        <w:wordWrap w:val="0"/>
        <w:spacing w:line="360" w:lineRule="auto"/>
        <w:ind w:firstLine="420"/>
        <w:jc w:val="left"/>
        <w:rPr>
          <w:rFonts w:ascii="宋体" w:eastAsia="宋体" w:hAnsi="宋体" w:cs="宋体"/>
          <w:color w:val="000000"/>
          <w:kern w:val="0"/>
          <w:sz w:val="28"/>
          <w:szCs w:val="28"/>
        </w:rPr>
      </w:pPr>
    </w:p>
    <w:p w:rsidR="006A17B8" w:rsidRPr="00526CAC" w:rsidRDefault="006A17B8" w:rsidP="00997A1F">
      <w:pPr>
        <w:widowControl/>
        <w:wordWrap w:val="0"/>
        <w:spacing w:line="360" w:lineRule="auto"/>
        <w:ind w:firstLine="420"/>
        <w:jc w:val="left"/>
        <w:rPr>
          <w:rFonts w:ascii="宋体" w:eastAsia="宋体" w:hAnsi="宋体" w:cs="宋体"/>
          <w:color w:val="000000"/>
          <w:kern w:val="0"/>
          <w:sz w:val="28"/>
          <w:szCs w:val="28"/>
        </w:rPr>
      </w:pPr>
    </w:p>
    <w:p w:rsidR="00997A1F" w:rsidRPr="001F0F7F" w:rsidRDefault="00997A1F" w:rsidP="00997A1F">
      <w:pPr>
        <w:adjustRightInd w:val="0"/>
        <w:snapToGrid w:val="0"/>
        <w:spacing w:line="560" w:lineRule="exact"/>
        <w:rPr>
          <w:rFonts w:asciiTheme="minorEastAsia" w:hAnsiTheme="minorEastAsia"/>
          <w:bCs/>
          <w:sz w:val="30"/>
          <w:szCs w:val="30"/>
        </w:rPr>
      </w:pPr>
      <w:r w:rsidRPr="001F0F7F">
        <w:rPr>
          <w:rFonts w:asciiTheme="minorEastAsia" w:hAnsiTheme="minorEastAsia" w:hint="eastAsia"/>
          <w:bCs/>
          <w:sz w:val="30"/>
          <w:szCs w:val="30"/>
        </w:rPr>
        <w:t>报：省委宣传部理论处、省高校工委宣传部、市委宣传部理论处、市委精神文明办、市教育局宣传部、江大党委领导</w:t>
      </w:r>
    </w:p>
    <w:p w:rsidR="00997A1F" w:rsidRPr="001F0F7F" w:rsidRDefault="00997A1F" w:rsidP="00997A1F">
      <w:pPr>
        <w:adjustRightInd w:val="0"/>
        <w:snapToGrid w:val="0"/>
        <w:spacing w:line="560" w:lineRule="exact"/>
        <w:rPr>
          <w:rFonts w:asciiTheme="minorEastAsia" w:hAnsiTheme="minorEastAsia"/>
          <w:bCs/>
          <w:sz w:val="30"/>
          <w:szCs w:val="30"/>
        </w:rPr>
      </w:pPr>
      <w:r w:rsidRPr="001F0F7F">
        <w:rPr>
          <w:rFonts w:asciiTheme="minorEastAsia" w:hAnsiTheme="minorEastAsia" w:hint="eastAsia"/>
          <w:color w:val="000000"/>
          <w:sz w:val="30"/>
          <w:szCs w:val="30"/>
        </w:rPr>
        <w:t>送：</w:t>
      </w:r>
      <w:r w:rsidRPr="001F0F7F">
        <w:rPr>
          <w:rFonts w:asciiTheme="minorEastAsia" w:hAnsiTheme="minorEastAsia" w:hint="eastAsia"/>
          <w:bCs/>
          <w:sz w:val="30"/>
          <w:szCs w:val="30"/>
        </w:rPr>
        <w:t>学校办公室</w:t>
      </w:r>
    </w:p>
    <w:p w:rsidR="00997A1F" w:rsidRPr="001F0F7F" w:rsidRDefault="00997A1F" w:rsidP="00997A1F">
      <w:pPr>
        <w:adjustRightInd w:val="0"/>
        <w:snapToGrid w:val="0"/>
        <w:spacing w:line="560" w:lineRule="exact"/>
        <w:rPr>
          <w:rFonts w:asciiTheme="minorEastAsia" w:hAnsiTheme="minorEastAsia"/>
          <w:color w:val="000000"/>
          <w:sz w:val="30"/>
          <w:szCs w:val="30"/>
        </w:rPr>
      </w:pPr>
      <w:r w:rsidRPr="001F0F7F">
        <w:rPr>
          <w:rFonts w:asciiTheme="minorEastAsia" w:hAnsiTheme="minorEastAsia" w:hint="eastAsia"/>
          <w:color w:val="000000"/>
          <w:sz w:val="30"/>
          <w:szCs w:val="30"/>
        </w:rPr>
        <w:t>发：各基层党委（党总支）</w:t>
      </w:r>
    </w:p>
    <w:tbl>
      <w:tblPr>
        <w:tblpPr w:leftFromText="180" w:rightFromText="180" w:vertAnchor="text" w:horzAnchor="margin" w:tblpX="108" w:tblpY="9"/>
        <w:tblW w:w="8280" w:type="dxa"/>
        <w:tblBorders>
          <w:top w:val="single" w:sz="4" w:space="0" w:color="auto"/>
          <w:left w:val="single" w:sz="4" w:space="0" w:color="auto"/>
          <w:bottom w:val="single" w:sz="4" w:space="0" w:color="auto"/>
          <w:right w:val="single" w:sz="4" w:space="0" w:color="auto"/>
        </w:tblBorders>
        <w:tblLook w:val="0000"/>
      </w:tblPr>
      <w:tblGrid>
        <w:gridCol w:w="8280"/>
      </w:tblGrid>
      <w:tr w:rsidR="00997A1F" w:rsidRPr="001F0F7F" w:rsidTr="007E713E">
        <w:trPr>
          <w:trHeight w:val="458"/>
        </w:trPr>
        <w:tc>
          <w:tcPr>
            <w:tcW w:w="8280" w:type="dxa"/>
            <w:tcBorders>
              <w:top w:val="single" w:sz="4" w:space="0" w:color="auto"/>
              <w:left w:val="nil"/>
              <w:bottom w:val="single" w:sz="4" w:space="0" w:color="auto"/>
              <w:right w:val="nil"/>
            </w:tcBorders>
          </w:tcPr>
          <w:p w:rsidR="00997A1F" w:rsidRPr="001F0F7F" w:rsidRDefault="00997A1F" w:rsidP="00477908">
            <w:pPr>
              <w:spacing w:line="560" w:lineRule="exact"/>
              <w:rPr>
                <w:rFonts w:asciiTheme="minorEastAsia" w:hAnsiTheme="minorEastAsia"/>
                <w:sz w:val="30"/>
                <w:szCs w:val="30"/>
              </w:rPr>
            </w:pPr>
            <w:r w:rsidRPr="001F0F7F">
              <w:rPr>
                <w:rFonts w:asciiTheme="minorEastAsia" w:hAnsiTheme="minorEastAsia" w:hint="eastAsia"/>
                <w:sz w:val="30"/>
                <w:szCs w:val="30"/>
              </w:rPr>
              <w:t>中共江汉大学委员会宣传部            2014年</w:t>
            </w:r>
            <w:r>
              <w:rPr>
                <w:rFonts w:asciiTheme="minorEastAsia" w:hAnsiTheme="minorEastAsia" w:hint="eastAsia"/>
                <w:sz w:val="30"/>
                <w:szCs w:val="30"/>
              </w:rPr>
              <w:t>1</w:t>
            </w:r>
            <w:r w:rsidR="00477908">
              <w:rPr>
                <w:rFonts w:asciiTheme="minorEastAsia" w:hAnsiTheme="minorEastAsia" w:hint="eastAsia"/>
                <w:sz w:val="30"/>
                <w:szCs w:val="30"/>
              </w:rPr>
              <w:t>2</w:t>
            </w:r>
            <w:r w:rsidRPr="001F0F7F">
              <w:rPr>
                <w:rFonts w:asciiTheme="minorEastAsia" w:hAnsiTheme="minorEastAsia" w:hint="eastAsia"/>
                <w:sz w:val="30"/>
                <w:szCs w:val="30"/>
              </w:rPr>
              <w:t>月</w:t>
            </w:r>
            <w:r w:rsidR="00477908">
              <w:rPr>
                <w:rFonts w:asciiTheme="minorEastAsia" w:hAnsiTheme="minorEastAsia" w:hint="eastAsia"/>
                <w:sz w:val="30"/>
                <w:szCs w:val="30"/>
              </w:rPr>
              <w:t>30</w:t>
            </w:r>
            <w:r w:rsidRPr="001F0F7F">
              <w:rPr>
                <w:rFonts w:asciiTheme="minorEastAsia" w:hAnsiTheme="minorEastAsia" w:hint="eastAsia"/>
                <w:sz w:val="30"/>
                <w:szCs w:val="30"/>
              </w:rPr>
              <w:t>日印</w:t>
            </w:r>
          </w:p>
        </w:tc>
      </w:tr>
    </w:tbl>
    <w:p w:rsidR="00997A1F" w:rsidRPr="00526CAC" w:rsidRDefault="00997A1F" w:rsidP="00997A1F">
      <w:pPr>
        <w:ind w:firstLineChars="2150" w:firstLine="6450"/>
        <w:rPr>
          <w:rFonts w:asciiTheme="minorEastAsia" w:hAnsiTheme="minorEastAsia"/>
          <w:color w:val="000000"/>
          <w:sz w:val="30"/>
          <w:szCs w:val="30"/>
        </w:rPr>
      </w:pPr>
      <w:r w:rsidRPr="001F0F7F">
        <w:rPr>
          <w:rFonts w:asciiTheme="minorEastAsia" w:hAnsiTheme="minorEastAsia" w:hint="eastAsia"/>
          <w:color w:val="000000"/>
          <w:sz w:val="30"/>
          <w:szCs w:val="30"/>
        </w:rPr>
        <w:t>共印50份</w:t>
      </w:r>
    </w:p>
    <w:p w:rsidR="00F212D2" w:rsidRDefault="00F212D2"/>
    <w:sectPr w:rsidR="00F212D2" w:rsidSect="0093337A">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6C64" w:rsidRDefault="00166C64" w:rsidP="001009C2">
      <w:r>
        <w:separator/>
      </w:r>
    </w:p>
  </w:endnote>
  <w:endnote w:type="continuationSeparator" w:id="1">
    <w:p w:rsidR="00166C64" w:rsidRDefault="00166C64" w:rsidP="001009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9B4" w:rsidRDefault="008069B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373445"/>
      <w:docPartObj>
        <w:docPartGallery w:val="Page Numbers (Bottom of Page)"/>
        <w:docPartUnique/>
      </w:docPartObj>
    </w:sdtPr>
    <w:sdtContent>
      <w:p w:rsidR="008069B4" w:rsidRDefault="008069B4">
        <w:pPr>
          <w:pStyle w:val="a5"/>
          <w:jc w:val="center"/>
        </w:pPr>
        <w:fldSimple w:instr=" PAGE   \* MERGEFORMAT ">
          <w:r w:rsidRPr="008069B4">
            <w:rPr>
              <w:noProof/>
              <w:lang w:val="zh-CN"/>
            </w:rPr>
            <w:t>3</w:t>
          </w:r>
        </w:fldSimple>
      </w:p>
    </w:sdtContent>
  </w:sdt>
  <w:p w:rsidR="008069B4" w:rsidRDefault="008069B4">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9B4" w:rsidRDefault="008069B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6C64" w:rsidRDefault="00166C64" w:rsidP="001009C2">
      <w:r>
        <w:separator/>
      </w:r>
    </w:p>
  </w:footnote>
  <w:footnote w:type="continuationSeparator" w:id="1">
    <w:p w:rsidR="00166C64" w:rsidRDefault="00166C64" w:rsidP="001009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9B4" w:rsidRDefault="008069B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9B4" w:rsidRDefault="008069B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9B4" w:rsidRDefault="008069B4">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97A1F"/>
    <w:rsid w:val="001009C2"/>
    <w:rsid w:val="00166C64"/>
    <w:rsid w:val="001C1B05"/>
    <w:rsid w:val="00263B3C"/>
    <w:rsid w:val="00477908"/>
    <w:rsid w:val="00627214"/>
    <w:rsid w:val="006A17B8"/>
    <w:rsid w:val="008069B4"/>
    <w:rsid w:val="00997A1F"/>
    <w:rsid w:val="009E2AD8"/>
    <w:rsid w:val="00B059E2"/>
    <w:rsid w:val="00CB1E09"/>
    <w:rsid w:val="00CB4AAE"/>
    <w:rsid w:val="00E64C8A"/>
    <w:rsid w:val="00EB02C1"/>
    <w:rsid w:val="00F212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A1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97A1F"/>
    <w:rPr>
      <w:sz w:val="18"/>
      <w:szCs w:val="18"/>
    </w:rPr>
  </w:style>
  <w:style w:type="character" w:customStyle="1" w:styleId="Char">
    <w:name w:val="批注框文本 Char"/>
    <w:basedOn w:val="a0"/>
    <w:link w:val="a3"/>
    <w:uiPriority w:val="99"/>
    <w:semiHidden/>
    <w:rsid w:val="00997A1F"/>
    <w:rPr>
      <w:sz w:val="18"/>
      <w:szCs w:val="18"/>
    </w:rPr>
  </w:style>
  <w:style w:type="paragraph" w:styleId="a4">
    <w:name w:val="header"/>
    <w:basedOn w:val="a"/>
    <w:link w:val="Char0"/>
    <w:uiPriority w:val="99"/>
    <w:semiHidden/>
    <w:unhideWhenUsed/>
    <w:rsid w:val="001009C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1009C2"/>
    <w:rPr>
      <w:sz w:val="18"/>
      <w:szCs w:val="18"/>
    </w:rPr>
  </w:style>
  <w:style w:type="paragraph" w:styleId="a5">
    <w:name w:val="footer"/>
    <w:basedOn w:val="a"/>
    <w:link w:val="Char1"/>
    <w:uiPriority w:val="99"/>
    <w:unhideWhenUsed/>
    <w:rsid w:val="001009C2"/>
    <w:pPr>
      <w:tabs>
        <w:tab w:val="center" w:pos="4153"/>
        <w:tab w:val="right" w:pos="8306"/>
      </w:tabs>
      <w:snapToGrid w:val="0"/>
      <w:jc w:val="left"/>
    </w:pPr>
    <w:rPr>
      <w:sz w:val="18"/>
      <w:szCs w:val="18"/>
    </w:rPr>
  </w:style>
  <w:style w:type="character" w:customStyle="1" w:styleId="Char1">
    <w:name w:val="页脚 Char"/>
    <w:basedOn w:val="a0"/>
    <w:link w:val="a5"/>
    <w:uiPriority w:val="99"/>
    <w:rsid w:val="001009C2"/>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190</Words>
  <Characters>1089</Characters>
  <Application>Microsoft Office Word</Application>
  <DocSecurity>0</DocSecurity>
  <Lines>9</Lines>
  <Paragraphs>2</Paragraphs>
  <ScaleCrop>false</ScaleCrop>
  <Company/>
  <LinksUpToDate>false</LinksUpToDate>
  <CharactersWithSpaces>1277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cp:lastPrinted>2014-12-31T05:15:00Z</cp:lastPrinted>
  <dcterms:created xsi:type="dcterms:W3CDTF">2014-12-31T04:44:00Z</dcterms:created>
  <dcterms:modified xsi:type="dcterms:W3CDTF">2014-12-31T06:31:00Z</dcterms:modified>
</cp:coreProperties>
</file>