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F7F" w:rsidRDefault="001F0F7F" w:rsidP="001F0F7F">
      <w:pPr>
        <w:ind w:firstLineChars="150" w:firstLine="1441"/>
        <w:rPr>
          <w:rFonts w:ascii="华文中宋" w:eastAsia="华文中宋" w:hAnsi="华文中宋"/>
          <w:b/>
          <w:bCs/>
          <w:sz w:val="96"/>
          <w:szCs w:val="96"/>
        </w:rPr>
      </w:pPr>
      <w:r>
        <w:rPr>
          <w:rFonts w:ascii="华文中宋" w:eastAsia="华文中宋" w:hAnsi="华文中宋" w:hint="eastAsia"/>
          <w:b/>
          <w:bCs/>
          <w:sz w:val="96"/>
          <w:szCs w:val="96"/>
        </w:rPr>
        <w:t>理论学习简报</w:t>
      </w:r>
    </w:p>
    <w:p w:rsidR="001F0F7F" w:rsidRPr="00756DA7" w:rsidRDefault="001F0F7F" w:rsidP="001F0F7F">
      <w:pPr>
        <w:ind w:firstLineChars="990" w:firstLine="2783"/>
        <w:rPr>
          <w:rFonts w:ascii="新宋体" w:eastAsia="新宋体" w:hAnsi="新宋体" w:hint="eastAsia"/>
          <w:b/>
          <w:bCs/>
          <w:sz w:val="28"/>
          <w:szCs w:val="28"/>
        </w:rPr>
      </w:pPr>
      <w:r>
        <w:rPr>
          <w:rFonts w:ascii="新宋体" w:eastAsia="新宋体" w:hAnsi="新宋体" w:hint="eastAsia"/>
          <w:b/>
          <w:bCs/>
          <w:sz w:val="28"/>
          <w:szCs w:val="28"/>
        </w:rPr>
        <w:t>第5期（总字第15期）</w:t>
      </w:r>
    </w:p>
    <w:p w:rsidR="001F0F7F" w:rsidRDefault="001F0F7F" w:rsidP="001F0F7F">
      <w:pPr>
        <w:rPr>
          <w:rFonts w:ascii="新宋体" w:eastAsia="新宋体" w:hAnsi="新宋体" w:hint="eastAsia"/>
          <w:b/>
          <w:bCs/>
          <w:sz w:val="28"/>
          <w:szCs w:val="28"/>
        </w:rPr>
      </w:pPr>
      <w:r>
        <w:rPr>
          <w:rFonts w:ascii="新宋体" w:eastAsia="新宋体" w:hAnsi="新宋体" w:hint="eastAsia"/>
          <w:b/>
          <w:bCs/>
          <w:sz w:val="28"/>
          <w:szCs w:val="28"/>
        </w:rPr>
        <w:t xml:space="preserve">中共江汉大学委员会宣传部 编            </w:t>
      </w:r>
      <w:r>
        <w:rPr>
          <w:rFonts w:ascii="新宋体" w:eastAsia="新宋体" w:hAnsi="新宋体" w:hint="eastAsia"/>
          <w:bCs/>
          <w:sz w:val="28"/>
          <w:szCs w:val="28"/>
        </w:rPr>
        <w:t>二O一四年九月一日</w:t>
      </w:r>
    </w:p>
    <w:tbl>
      <w:tblPr>
        <w:tblW w:w="0" w:type="auto"/>
        <w:tblInd w:w="108" w:type="dxa"/>
        <w:tblBorders>
          <w:top w:val="thinThickSmallGap" w:sz="24" w:space="0" w:color="auto"/>
        </w:tblBorders>
        <w:tblLook w:val="0000"/>
      </w:tblPr>
      <w:tblGrid>
        <w:gridCol w:w="8280"/>
      </w:tblGrid>
      <w:tr w:rsidR="001F0F7F" w:rsidTr="00EF04BC">
        <w:trPr>
          <w:trHeight w:val="100"/>
        </w:trPr>
        <w:tc>
          <w:tcPr>
            <w:tcW w:w="8280" w:type="dxa"/>
            <w:tcBorders>
              <w:top w:val="thinThickSmallGap" w:sz="24" w:space="0" w:color="auto"/>
              <w:left w:val="nil"/>
              <w:bottom w:val="nil"/>
              <w:right w:val="nil"/>
            </w:tcBorders>
          </w:tcPr>
          <w:p w:rsidR="001F0F7F" w:rsidRDefault="001F0F7F" w:rsidP="00EF04BC">
            <w:pPr>
              <w:rPr>
                <w:rFonts w:ascii="新宋体" w:eastAsia="新宋体" w:hAnsi="新宋体"/>
                <w:b/>
                <w:bCs/>
                <w:sz w:val="28"/>
                <w:szCs w:val="28"/>
                <w:u w:val="single"/>
              </w:rPr>
            </w:pPr>
          </w:p>
        </w:tc>
      </w:tr>
    </w:tbl>
    <w:p w:rsidR="001F0F7F" w:rsidRPr="001F0F7F" w:rsidRDefault="001F0F7F" w:rsidP="001F0F7F">
      <w:pPr>
        <w:ind w:firstLineChars="200" w:firstLine="723"/>
        <w:rPr>
          <w:rFonts w:asciiTheme="majorEastAsia" w:eastAsiaTheme="majorEastAsia" w:hAnsiTheme="majorEastAsia" w:hint="eastAsia"/>
          <w:b/>
          <w:sz w:val="36"/>
          <w:szCs w:val="36"/>
        </w:rPr>
      </w:pPr>
      <w:r w:rsidRPr="001F0F7F">
        <w:rPr>
          <w:rFonts w:asciiTheme="majorEastAsia" w:eastAsiaTheme="majorEastAsia" w:hAnsiTheme="majorEastAsia" w:hint="eastAsia"/>
          <w:b/>
          <w:sz w:val="36"/>
          <w:szCs w:val="36"/>
        </w:rPr>
        <w:t>注重理论联系实际  将学习成果落到实处</w:t>
      </w:r>
    </w:p>
    <w:p w:rsidR="001F0F7F" w:rsidRPr="001F0F7F" w:rsidRDefault="001F0F7F" w:rsidP="001F0F7F">
      <w:pPr>
        <w:rPr>
          <w:rFonts w:asciiTheme="minorEastAsia" w:hAnsiTheme="minorEastAsia" w:hint="eastAsia"/>
          <w:b/>
          <w:sz w:val="32"/>
          <w:szCs w:val="32"/>
        </w:rPr>
      </w:pPr>
      <w:r>
        <w:rPr>
          <w:rFonts w:asciiTheme="minorEastAsia" w:hAnsiTheme="minorEastAsia" w:hint="eastAsia"/>
          <w:b/>
          <w:sz w:val="32"/>
          <w:szCs w:val="32"/>
        </w:rPr>
        <w:t xml:space="preserve">  </w:t>
      </w:r>
      <w:r w:rsidRPr="001F0F7F">
        <w:rPr>
          <w:rFonts w:asciiTheme="minorEastAsia" w:hAnsiTheme="minorEastAsia" w:hint="eastAsia"/>
          <w:b/>
          <w:sz w:val="32"/>
          <w:szCs w:val="32"/>
        </w:rPr>
        <w:t>2013----2014学年度校党委中心组集中学习成果明显</w:t>
      </w:r>
    </w:p>
    <w:p w:rsidR="001F0F7F" w:rsidRDefault="001F0F7F" w:rsidP="001F0F7F">
      <w:pPr>
        <w:rPr>
          <w:rFonts w:hint="eastAsia"/>
          <w:sz w:val="30"/>
          <w:szCs w:val="30"/>
        </w:rPr>
      </w:pPr>
      <w:r>
        <w:rPr>
          <w:rFonts w:hint="eastAsia"/>
          <w:sz w:val="30"/>
          <w:szCs w:val="30"/>
        </w:rPr>
        <w:t xml:space="preserve">   </w:t>
      </w:r>
    </w:p>
    <w:p w:rsidR="00C25A3D" w:rsidRPr="001F0F7F" w:rsidRDefault="001F0F7F" w:rsidP="001F0F7F">
      <w:pPr>
        <w:rPr>
          <w:rFonts w:ascii="仿宋" w:eastAsia="仿宋" w:hAnsi="仿宋"/>
          <w:sz w:val="30"/>
          <w:szCs w:val="30"/>
        </w:rPr>
      </w:pPr>
      <w:r>
        <w:rPr>
          <w:rFonts w:hint="eastAsia"/>
          <w:sz w:val="30"/>
          <w:szCs w:val="30"/>
        </w:rPr>
        <w:t xml:space="preserve">  </w:t>
      </w:r>
      <w:r w:rsidRPr="001F0F7F">
        <w:rPr>
          <w:rFonts w:hint="eastAsia"/>
          <w:b/>
          <w:sz w:val="30"/>
          <w:szCs w:val="30"/>
        </w:rPr>
        <w:t xml:space="preserve"> 1.</w:t>
      </w:r>
      <w:r w:rsidRPr="001F0F7F">
        <w:rPr>
          <w:rFonts w:ascii="仿宋" w:eastAsia="仿宋" w:hAnsi="仿宋" w:hint="eastAsia"/>
          <w:b/>
          <w:sz w:val="30"/>
          <w:szCs w:val="30"/>
        </w:rPr>
        <w:t xml:space="preserve">  </w:t>
      </w:r>
      <w:r w:rsidR="00C25A3D" w:rsidRPr="001F0F7F">
        <w:rPr>
          <w:rFonts w:ascii="仿宋" w:eastAsia="仿宋" w:hAnsi="仿宋" w:hint="eastAsia"/>
          <w:sz w:val="30"/>
          <w:szCs w:val="30"/>
        </w:rPr>
        <w:t>2013年11月6日上午，在行政楼217</w:t>
      </w:r>
      <w:r w:rsidR="00DD35EB" w:rsidRPr="001F0F7F">
        <w:rPr>
          <w:rFonts w:ascii="仿宋" w:eastAsia="仿宋" w:hAnsi="仿宋" w:hint="eastAsia"/>
          <w:sz w:val="30"/>
          <w:szCs w:val="30"/>
        </w:rPr>
        <w:t>会议室，校党委中心组成员在党委会上，集中传达学习</w:t>
      </w:r>
      <w:r w:rsidR="00C25A3D" w:rsidRPr="001F0F7F">
        <w:rPr>
          <w:rFonts w:ascii="仿宋" w:eastAsia="仿宋" w:hAnsi="仿宋" w:hint="eastAsia"/>
          <w:sz w:val="30"/>
          <w:szCs w:val="30"/>
        </w:rPr>
        <w:t>了全市安全生产工作会议精神。</w:t>
      </w:r>
      <w:r>
        <w:rPr>
          <w:rFonts w:ascii="仿宋" w:eastAsia="仿宋" w:hAnsi="仿宋" w:hint="eastAsia"/>
          <w:sz w:val="30"/>
          <w:szCs w:val="30"/>
        </w:rPr>
        <w:t>在学习中,</w:t>
      </w:r>
      <w:r w:rsidRPr="001F0F7F">
        <w:rPr>
          <w:rFonts w:ascii="仿宋" w:eastAsia="仿宋" w:hAnsi="仿宋" w:hint="eastAsia"/>
          <w:sz w:val="30"/>
          <w:szCs w:val="30"/>
        </w:rPr>
        <w:t xml:space="preserve"> 校党委书记谭仁杰</w:t>
      </w:r>
      <w:r w:rsidR="00C25A3D" w:rsidRPr="001F0F7F">
        <w:rPr>
          <w:rFonts w:ascii="仿宋" w:eastAsia="仿宋" w:hAnsi="仿宋" w:hint="eastAsia"/>
          <w:sz w:val="30"/>
          <w:szCs w:val="30"/>
        </w:rPr>
        <w:t>强调要高度重视学校安全工作，把安全工作、稳定工作、综合治理工作统筹起来，抓牢抓实，同步推进。</w:t>
      </w:r>
    </w:p>
    <w:p w:rsidR="00C937F8" w:rsidRPr="001F0F7F" w:rsidRDefault="001F0F7F" w:rsidP="001F0F7F">
      <w:pPr>
        <w:ind w:firstLineChars="200" w:firstLine="602"/>
        <w:rPr>
          <w:rFonts w:ascii="仿宋" w:eastAsia="仿宋" w:hAnsi="仿宋"/>
          <w:sz w:val="30"/>
          <w:szCs w:val="30"/>
        </w:rPr>
      </w:pPr>
      <w:r w:rsidRPr="001F0F7F">
        <w:rPr>
          <w:rFonts w:ascii="仿宋" w:eastAsia="仿宋" w:hAnsi="仿宋" w:hint="eastAsia"/>
          <w:b/>
          <w:sz w:val="30"/>
          <w:szCs w:val="30"/>
        </w:rPr>
        <w:t>2.</w:t>
      </w:r>
      <w:r w:rsidRPr="001F0F7F">
        <w:rPr>
          <w:rFonts w:ascii="仿宋" w:eastAsia="仿宋" w:hAnsi="仿宋" w:hint="eastAsia"/>
          <w:sz w:val="30"/>
          <w:szCs w:val="30"/>
        </w:rPr>
        <w:t xml:space="preserve"> </w:t>
      </w:r>
      <w:r w:rsidR="00515C74" w:rsidRPr="001F0F7F">
        <w:rPr>
          <w:rFonts w:ascii="仿宋" w:eastAsia="仿宋" w:hAnsi="仿宋" w:hint="eastAsia"/>
          <w:sz w:val="30"/>
          <w:szCs w:val="30"/>
        </w:rPr>
        <w:t>11月</w:t>
      </w:r>
      <w:r w:rsidR="00BB5F59" w:rsidRPr="001F0F7F">
        <w:rPr>
          <w:rFonts w:ascii="仿宋" w:eastAsia="仿宋" w:hAnsi="仿宋" w:hint="eastAsia"/>
          <w:sz w:val="30"/>
          <w:szCs w:val="30"/>
        </w:rPr>
        <w:t>13日上午，在行政楼217会议室，校党委中心</w:t>
      </w:r>
      <w:r w:rsidR="00DD35EB" w:rsidRPr="001F0F7F">
        <w:rPr>
          <w:rFonts w:ascii="仿宋" w:eastAsia="仿宋" w:hAnsi="仿宋" w:hint="eastAsia"/>
          <w:sz w:val="30"/>
          <w:szCs w:val="30"/>
        </w:rPr>
        <w:t>组成员在党委会上，集中传达学习</w:t>
      </w:r>
      <w:r w:rsidR="00BB5F59" w:rsidRPr="001F0F7F">
        <w:rPr>
          <w:rFonts w:ascii="仿宋" w:eastAsia="仿宋" w:hAnsi="仿宋" w:hint="eastAsia"/>
          <w:sz w:val="30"/>
          <w:szCs w:val="30"/>
        </w:rPr>
        <w:t>了《中共中央关于薄熙来严重违纪违法案及其教训的通报》精神。会议强调，要进一步</w:t>
      </w:r>
      <w:r w:rsidR="004432B1" w:rsidRPr="001F0F7F">
        <w:rPr>
          <w:rFonts w:ascii="仿宋" w:eastAsia="仿宋" w:hAnsi="仿宋" w:hint="eastAsia"/>
          <w:sz w:val="30"/>
          <w:szCs w:val="30"/>
        </w:rPr>
        <w:t>认识，始终与党中央保持高度一致，拥护中央纪委，司法机关对薄熙来严重违纪违法案的处理，进一步增强反腐倡廉的决心；要从薄熙来严重违纪违法案中吸取教训，以薄熙来案件为反面教材，深入推进学校党风廉政建设，加强和改进党的作风建设。校党委书记谭仁杰主持。</w:t>
      </w:r>
    </w:p>
    <w:p w:rsidR="00C937F8" w:rsidRPr="001F0F7F" w:rsidRDefault="004432B1" w:rsidP="001F0F7F">
      <w:pPr>
        <w:ind w:firstLineChars="200" w:firstLine="602"/>
        <w:rPr>
          <w:rFonts w:ascii="仿宋" w:eastAsia="仿宋" w:hAnsi="仿宋"/>
          <w:sz w:val="30"/>
          <w:szCs w:val="30"/>
        </w:rPr>
      </w:pPr>
      <w:r w:rsidRPr="001F0F7F">
        <w:rPr>
          <w:rFonts w:ascii="仿宋" w:eastAsia="仿宋" w:hAnsi="仿宋" w:hint="eastAsia"/>
          <w:b/>
          <w:sz w:val="30"/>
          <w:szCs w:val="30"/>
        </w:rPr>
        <w:lastRenderedPageBreak/>
        <w:t>3</w:t>
      </w:r>
      <w:r w:rsidR="001F0F7F" w:rsidRPr="001F0F7F">
        <w:rPr>
          <w:rFonts w:ascii="仿宋" w:eastAsia="仿宋" w:hAnsi="仿宋" w:hint="eastAsia"/>
          <w:b/>
          <w:sz w:val="30"/>
          <w:szCs w:val="30"/>
        </w:rPr>
        <w:t>.</w:t>
      </w:r>
      <w:r w:rsidR="001F0F7F">
        <w:rPr>
          <w:rFonts w:ascii="仿宋" w:eastAsia="仿宋" w:hAnsi="仿宋" w:hint="eastAsia"/>
          <w:sz w:val="30"/>
          <w:szCs w:val="30"/>
        </w:rPr>
        <w:t xml:space="preserve"> </w:t>
      </w:r>
      <w:r w:rsidRPr="001F0F7F">
        <w:rPr>
          <w:rFonts w:ascii="仿宋" w:eastAsia="仿宋" w:hAnsi="仿宋" w:hint="eastAsia"/>
          <w:sz w:val="30"/>
          <w:szCs w:val="30"/>
        </w:rPr>
        <w:t>11月</w:t>
      </w:r>
      <w:r w:rsidR="00C937F8" w:rsidRPr="001F0F7F">
        <w:rPr>
          <w:rFonts w:ascii="仿宋" w:eastAsia="仿宋" w:hAnsi="仿宋" w:hint="eastAsia"/>
          <w:sz w:val="30"/>
          <w:szCs w:val="30"/>
        </w:rPr>
        <w:t>27</w:t>
      </w:r>
      <w:r w:rsidRPr="001F0F7F">
        <w:rPr>
          <w:rFonts w:ascii="仿宋" w:eastAsia="仿宋" w:hAnsi="仿宋" w:hint="eastAsia"/>
          <w:sz w:val="30"/>
          <w:szCs w:val="30"/>
        </w:rPr>
        <w:t>日上午，在行政楼217会议室，校党委中心组成员在党委会上，集中传达学习了党的十八届三中全会精神，</w:t>
      </w:r>
      <w:r w:rsidR="00C937F8" w:rsidRPr="001F0F7F">
        <w:rPr>
          <w:rFonts w:ascii="仿宋" w:eastAsia="仿宋" w:hAnsi="仿宋" w:hint="eastAsia"/>
          <w:sz w:val="30"/>
          <w:szCs w:val="30"/>
        </w:rPr>
        <w:t>并就贯彻落实十八届三中全会精神做出了安排和部署。校党委书记谭仁杰主持。</w:t>
      </w:r>
    </w:p>
    <w:p w:rsidR="00DD35EB" w:rsidRPr="001F0F7F" w:rsidRDefault="001F0F7F" w:rsidP="00DD35EB">
      <w:pPr>
        <w:ind w:firstLineChars="200" w:firstLine="600"/>
        <w:rPr>
          <w:rFonts w:ascii="仿宋" w:eastAsia="仿宋" w:hAnsi="仿宋"/>
          <w:sz w:val="30"/>
          <w:szCs w:val="30"/>
        </w:rPr>
      </w:pPr>
      <w:r>
        <w:rPr>
          <w:rFonts w:ascii="仿宋" w:eastAsia="仿宋" w:hAnsi="仿宋" w:hint="eastAsia"/>
          <w:sz w:val="30"/>
          <w:szCs w:val="30"/>
        </w:rPr>
        <w:t xml:space="preserve">4. </w:t>
      </w:r>
      <w:r w:rsidR="00C937F8" w:rsidRPr="001F0F7F">
        <w:rPr>
          <w:rFonts w:ascii="仿宋" w:eastAsia="仿宋" w:hAnsi="仿宋" w:hint="eastAsia"/>
          <w:sz w:val="30"/>
          <w:szCs w:val="30"/>
        </w:rPr>
        <w:t>2014年3月5日下午，在行政楼217会议室，校党委中心组成员在党委会上，</w:t>
      </w:r>
      <w:r>
        <w:rPr>
          <w:rFonts w:ascii="仿宋" w:eastAsia="仿宋" w:hAnsi="仿宋" w:hint="eastAsia"/>
          <w:sz w:val="30"/>
          <w:szCs w:val="30"/>
        </w:rPr>
        <w:t>集中学习</w:t>
      </w:r>
      <w:r w:rsidR="00C937F8" w:rsidRPr="001F0F7F">
        <w:rPr>
          <w:rFonts w:ascii="仿宋" w:eastAsia="仿宋" w:hAnsi="仿宋" w:hint="eastAsia"/>
          <w:sz w:val="30"/>
          <w:szCs w:val="30"/>
        </w:rPr>
        <w:t>了全省信访系统电视电话会议、全市教育系统</w:t>
      </w:r>
      <w:r w:rsidR="00DD35EB" w:rsidRPr="001F0F7F">
        <w:rPr>
          <w:rFonts w:ascii="仿宋" w:eastAsia="仿宋" w:hAnsi="仿宋" w:hint="eastAsia"/>
          <w:sz w:val="30"/>
          <w:szCs w:val="30"/>
        </w:rPr>
        <w:t>信访稳定工作会议精神。</w:t>
      </w:r>
      <w:r>
        <w:rPr>
          <w:rFonts w:ascii="仿宋" w:eastAsia="仿宋" w:hAnsi="仿宋" w:hint="eastAsia"/>
          <w:sz w:val="30"/>
          <w:szCs w:val="30"/>
        </w:rPr>
        <w:t>并就教职工思想稳定工作进行了专项</w:t>
      </w:r>
      <w:r w:rsidRPr="001F0F7F">
        <w:rPr>
          <w:rFonts w:ascii="仿宋" w:eastAsia="仿宋" w:hAnsi="仿宋" w:hint="eastAsia"/>
          <w:sz w:val="30"/>
          <w:szCs w:val="30"/>
        </w:rPr>
        <w:t>安排和部署。</w:t>
      </w:r>
      <w:r w:rsidR="00DD35EB" w:rsidRPr="001F0F7F">
        <w:rPr>
          <w:rFonts w:ascii="仿宋" w:eastAsia="仿宋" w:hAnsi="仿宋" w:hint="eastAsia"/>
          <w:sz w:val="30"/>
          <w:szCs w:val="30"/>
        </w:rPr>
        <w:t>校党委书记谭仁杰主持。</w:t>
      </w:r>
    </w:p>
    <w:p w:rsidR="00DD35EB" w:rsidRPr="001F0F7F" w:rsidRDefault="001F0F7F" w:rsidP="001F0F7F">
      <w:pPr>
        <w:ind w:firstLineChars="200" w:firstLine="602"/>
        <w:rPr>
          <w:rFonts w:ascii="仿宋" w:eastAsia="仿宋" w:hAnsi="仿宋"/>
          <w:sz w:val="30"/>
          <w:szCs w:val="30"/>
        </w:rPr>
      </w:pPr>
      <w:r w:rsidRPr="001F0F7F">
        <w:rPr>
          <w:rFonts w:ascii="仿宋" w:eastAsia="仿宋" w:hAnsi="仿宋" w:hint="eastAsia"/>
          <w:b/>
          <w:sz w:val="30"/>
          <w:szCs w:val="30"/>
        </w:rPr>
        <w:t>5.</w:t>
      </w:r>
      <w:r>
        <w:rPr>
          <w:rFonts w:ascii="仿宋" w:eastAsia="仿宋" w:hAnsi="仿宋" w:hint="eastAsia"/>
          <w:sz w:val="30"/>
          <w:szCs w:val="30"/>
        </w:rPr>
        <w:t xml:space="preserve"> </w:t>
      </w:r>
      <w:r w:rsidR="00DD35EB" w:rsidRPr="001F0F7F">
        <w:rPr>
          <w:rFonts w:ascii="仿宋" w:eastAsia="仿宋" w:hAnsi="仿宋" w:hint="eastAsia"/>
          <w:sz w:val="30"/>
          <w:szCs w:val="30"/>
        </w:rPr>
        <w:t>5月22日上午，在行政楼217会议室，校党委中心组成员在党委会上，集中传达学习了省市工会工作会议精神，审议并原则通过了学校关于进一步加强和改进工会工作的意见及召开学校三届二次教代会方案。校党委书记谭仁杰主持。</w:t>
      </w:r>
    </w:p>
    <w:p w:rsidR="001F0F7F" w:rsidRPr="001F0F7F" w:rsidRDefault="001F0F7F" w:rsidP="001F0F7F">
      <w:pPr>
        <w:ind w:firstLineChars="200" w:firstLine="602"/>
        <w:rPr>
          <w:rFonts w:ascii="仿宋" w:eastAsia="仿宋" w:hAnsi="仿宋"/>
          <w:sz w:val="30"/>
          <w:szCs w:val="30"/>
        </w:rPr>
      </w:pPr>
      <w:r w:rsidRPr="001F0F7F">
        <w:rPr>
          <w:rFonts w:ascii="仿宋" w:eastAsia="仿宋" w:hAnsi="仿宋" w:hint="eastAsia"/>
          <w:b/>
          <w:sz w:val="30"/>
          <w:szCs w:val="30"/>
        </w:rPr>
        <w:t xml:space="preserve">6. </w:t>
      </w:r>
      <w:r w:rsidR="00DD35EB" w:rsidRPr="001F0F7F">
        <w:rPr>
          <w:rFonts w:ascii="仿宋" w:eastAsia="仿宋" w:hAnsi="仿宋" w:hint="eastAsia"/>
          <w:sz w:val="30"/>
          <w:szCs w:val="30"/>
        </w:rPr>
        <w:t>6月18日下午，在行政楼217会议室，校党委中心组成员在党委会上，</w:t>
      </w:r>
      <w:r w:rsidR="000D0ED5" w:rsidRPr="001F0F7F">
        <w:rPr>
          <w:rFonts w:ascii="仿宋" w:eastAsia="仿宋" w:hAnsi="仿宋" w:hint="eastAsia"/>
          <w:sz w:val="30"/>
          <w:szCs w:val="30"/>
        </w:rPr>
        <w:t>集中传达学习了省委宣传部学习中办</w:t>
      </w:r>
      <w:r w:rsidR="000D0ED5" w:rsidRPr="001F0F7F">
        <w:rPr>
          <w:rFonts w:ascii="仿宋" w:eastAsia="仿宋" w:hAnsi="仿宋" w:hint="eastAsia"/>
          <w:b/>
          <w:sz w:val="30"/>
          <w:szCs w:val="30"/>
        </w:rPr>
        <w:t>﹝2014﹞30</w:t>
      </w:r>
      <w:r w:rsidR="000D0ED5" w:rsidRPr="001F0F7F">
        <w:rPr>
          <w:rFonts w:ascii="仿宋" w:eastAsia="仿宋" w:hAnsi="仿宋" w:hint="eastAsia"/>
          <w:sz w:val="30"/>
          <w:szCs w:val="30"/>
        </w:rPr>
        <w:t>号文件会议精神。校党委书记谭仁杰</w:t>
      </w:r>
      <w:r>
        <w:rPr>
          <w:rFonts w:ascii="仿宋" w:eastAsia="仿宋" w:hAnsi="仿宋" w:hint="eastAsia"/>
          <w:sz w:val="30"/>
          <w:szCs w:val="30"/>
        </w:rPr>
        <w:t>在学习中强调要充分认识并高度重视意识形态领域斗争的长期性、艰巨性、复杂性和紧迫性,高校是意识形态领域重要阵地,学校要把意识形态领域工作抓紧、抓实、抓出成效.会上还对如何加强马克思主义思想理论建设、人文社会科学专业建设进行了专项研究和部署</w:t>
      </w:r>
      <w:r w:rsidRPr="001F0F7F">
        <w:rPr>
          <w:rFonts w:ascii="仿宋" w:eastAsia="仿宋" w:hAnsi="仿宋" w:hint="eastAsia"/>
          <w:sz w:val="30"/>
          <w:szCs w:val="30"/>
        </w:rPr>
        <w:t>。校党委书记谭仁杰主持。</w:t>
      </w:r>
    </w:p>
    <w:p w:rsidR="000D0ED5" w:rsidRPr="001F0F7F" w:rsidRDefault="000D0ED5" w:rsidP="001F0F7F">
      <w:pPr>
        <w:ind w:firstLineChars="200" w:firstLine="600"/>
        <w:rPr>
          <w:rFonts w:ascii="仿宋" w:eastAsia="仿宋" w:hAnsi="仿宋"/>
          <w:sz w:val="30"/>
          <w:szCs w:val="30"/>
        </w:rPr>
      </w:pPr>
    </w:p>
    <w:p w:rsidR="00C937F8" w:rsidRDefault="00C937F8" w:rsidP="001F0F7F">
      <w:pPr>
        <w:rPr>
          <w:rFonts w:hint="eastAsia"/>
          <w:sz w:val="30"/>
          <w:szCs w:val="30"/>
        </w:rPr>
      </w:pPr>
    </w:p>
    <w:p w:rsidR="001F0F7F" w:rsidRDefault="001F0F7F" w:rsidP="001F0F7F">
      <w:pPr>
        <w:rPr>
          <w:rFonts w:hint="eastAsia"/>
          <w:sz w:val="30"/>
          <w:szCs w:val="30"/>
        </w:rPr>
      </w:pPr>
      <w:r>
        <w:rPr>
          <w:rFonts w:hint="eastAsia"/>
          <w:sz w:val="30"/>
          <w:szCs w:val="30"/>
        </w:rPr>
        <w:lastRenderedPageBreak/>
        <w:t>(</w:t>
      </w:r>
      <w:r>
        <w:rPr>
          <w:rFonts w:hint="eastAsia"/>
          <w:sz w:val="30"/>
          <w:szCs w:val="30"/>
        </w:rPr>
        <w:t>本页无正文</w:t>
      </w:r>
      <w:r>
        <w:rPr>
          <w:rFonts w:hint="eastAsia"/>
          <w:sz w:val="30"/>
          <w:szCs w:val="30"/>
        </w:rPr>
        <w:t>)</w:t>
      </w:r>
    </w:p>
    <w:p w:rsidR="001F0F7F" w:rsidRDefault="001F0F7F" w:rsidP="001F0F7F">
      <w:pPr>
        <w:rPr>
          <w:rFonts w:hint="eastAsia"/>
          <w:sz w:val="30"/>
          <w:szCs w:val="30"/>
        </w:rPr>
      </w:pPr>
    </w:p>
    <w:p w:rsidR="001F0F7F" w:rsidRDefault="001F0F7F" w:rsidP="001F0F7F">
      <w:pPr>
        <w:rPr>
          <w:rFonts w:hint="eastAsia"/>
          <w:sz w:val="30"/>
          <w:szCs w:val="30"/>
        </w:rPr>
      </w:pPr>
    </w:p>
    <w:p w:rsidR="001F0F7F" w:rsidRDefault="001F0F7F" w:rsidP="001F0F7F">
      <w:pPr>
        <w:rPr>
          <w:rFonts w:hint="eastAsia"/>
          <w:sz w:val="30"/>
          <w:szCs w:val="30"/>
        </w:rPr>
      </w:pPr>
    </w:p>
    <w:p w:rsidR="001F0F7F" w:rsidRDefault="001F0F7F" w:rsidP="001F0F7F">
      <w:pPr>
        <w:rPr>
          <w:rFonts w:hint="eastAsia"/>
          <w:sz w:val="30"/>
          <w:szCs w:val="30"/>
        </w:rPr>
      </w:pPr>
    </w:p>
    <w:p w:rsidR="001F0F7F" w:rsidRDefault="001F0F7F" w:rsidP="001F0F7F">
      <w:pPr>
        <w:rPr>
          <w:rFonts w:hint="eastAsia"/>
          <w:sz w:val="30"/>
          <w:szCs w:val="30"/>
        </w:rPr>
      </w:pPr>
    </w:p>
    <w:p w:rsidR="001F0F7F" w:rsidRDefault="001F0F7F" w:rsidP="001F0F7F">
      <w:pPr>
        <w:rPr>
          <w:rFonts w:hint="eastAsia"/>
          <w:sz w:val="30"/>
          <w:szCs w:val="30"/>
        </w:rPr>
      </w:pPr>
    </w:p>
    <w:p w:rsidR="001F0F7F" w:rsidRDefault="001F0F7F" w:rsidP="001F0F7F">
      <w:pPr>
        <w:rPr>
          <w:rFonts w:hint="eastAsia"/>
          <w:sz w:val="30"/>
          <w:szCs w:val="30"/>
        </w:rPr>
      </w:pPr>
    </w:p>
    <w:p w:rsidR="001F0F7F" w:rsidRDefault="001F0F7F" w:rsidP="001F0F7F">
      <w:pPr>
        <w:rPr>
          <w:rFonts w:hint="eastAsia"/>
          <w:sz w:val="30"/>
          <w:szCs w:val="30"/>
        </w:rPr>
      </w:pPr>
    </w:p>
    <w:p w:rsidR="001F0F7F" w:rsidRDefault="001F0F7F" w:rsidP="001F0F7F">
      <w:pPr>
        <w:rPr>
          <w:rFonts w:hint="eastAsia"/>
          <w:sz w:val="30"/>
          <w:szCs w:val="30"/>
        </w:rPr>
      </w:pPr>
    </w:p>
    <w:p w:rsidR="001F0F7F" w:rsidRDefault="001F0F7F" w:rsidP="001F0F7F">
      <w:pPr>
        <w:rPr>
          <w:rFonts w:hint="eastAsia"/>
          <w:sz w:val="30"/>
          <w:szCs w:val="30"/>
        </w:rPr>
      </w:pPr>
    </w:p>
    <w:p w:rsidR="001F0F7F" w:rsidRDefault="001F0F7F" w:rsidP="001F0F7F">
      <w:pPr>
        <w:rPr>
          <w:rFonts w:hint="eastAsia"/>
          <w:sz w:val="30"/>
          <w:szCs w:val="30"/>
        </w:rPr>
      </w:pPr>
    </w:p>
    <w:p w:rsidR="001F0F7F" w:rsidRDefault="001F0F7F" w:rsidP="001F0F7F">
      <w:pPr>
        <w:rPr>
          <w:rFonts w:hint="eastAsia"/>
          <w:sz w:val="30"/>
          <w:szCs w:val="30"/>
        </w:rPr>
      </w:pPr>
    </w:p>
    <w:p w:rsidR="001F0F7F" w:rsidRDefault="001F0F7F" w:rsidP="001F0F7F">
      <w:pPr>
        <w:rPr>
          <w:rFonts w:hint="eastAsia"/>
          <w:sz w:val="30"/>
          <w:szCs w:val="30"/>
        </w:rPr>
      </w:pPr>
    </w:p>
    <w:p w:rsidR="001F0F7F" w:rsidRDefault="001F0F7F" w:rsidP="001F0F7F">
      <w:pPr>
        <w:rPr>
          <w:rFonts w:hint="eastAsia"/>
          <w:sz w:val="30"/>
          <w:szCs w:val="30"/>
        </w:rPr>
      </w:pPr>
    </w:p>
    <w:p w:rsidR="001F0F7F" w:rsidRDefault="001F0F7F" w:rsidP="001F0F7F">
      <w:pPr>
        <w:rPr>
          <w:sz w:val="30"/>
          <w:szCs w:val="30"/>
        </w:rPr>
      </w:pPr>
    </w:p>
    <w:p w:rsidR="001F0F7F" w:rsidRPr="001F0F7F" w:rsidRDefault="001F0F7F" w:rsidP="001F0F7F">
      <w:pPr>
        <w:adjustRightInd w:val="0"/>
        <w:snapToGrid w:val="0"/>
        <w:spacing w:line="560" w:lineRule="exact"/>
        <w:rPr>
          <w:rFonts w:asciiTheme="minorEastAsia" w:hAnsiTheme="minorEastAsia" w:hint="eastAsia"/>
          <w:bCs/>
          <w:sz w:val="30"/>
          <w:szCs w:val="30"/>
        </w:rPr>
      </w:pPr>
      <w:r w:rsidRPr="001F0F7F">
        <w:rPr>
          <w:rFonts w:asciiTheme="minorEastAsia" w:hAnsiTheme="minorEastAsia" w:hint="eastAsia"/>
          <w:bCs/>
          <w:sz w:val="30"/>
          <w:szCs w:val="30"/>
        </w:rPr>
        <w:t>报：省委宣传部理论处、省高校工委宣传部、市委宣传部理论处、市委精神文明办、市教育局宣传部、江大党委领导</w:t>
      </w:r>
    </w:p>
    <w:p w:rsidR="001F0F7F" w:rsidRPr="001F0F7F" w:rsidRDefault="001F0F7F" w:rsidP="001F0F7F">
      <w:pPr>
        <w:adjustRightInd w:val="0"/>
        <w:snapToGrid w:val="0"/>
        <w:spacing w:line="560" w:lineRule="exact"/>
        <w:rPr>
          <w:rFonts w:asciiTheme="minorEastAsia" w:hAnsiTheme="minorEastAsia" w:hint="eastAsia"/>
          <w:bCs/>
          <w:sz w:val="30"/>
          <w:szCs w:val="30"/>
        </w:rPr>
      </w:pPr>
      <w:r w:rsidRPr="001F0F7F">
        <w:rPr>
          <w:rFonts w:asciiTheme="minorEastAsia" w:hAnsiTheme="minorEastAsia" w:hint="eastAsia"/>
          <w:color w:val="000000"/>
          <w:sz w:val="30"/>
          <w:szCs w:val="30"/>
        </w:rPr>
        <w:t>送：</w:t>
      </w:r>
      <w:r w:rsidRPr="001F0F7F">
        <w:rPr>
          <w:rFonts w:asciiTheme="minorEastAsia" w:hAnsiTheme="minorEastAsia" w:hint="eastAsia"/>
          <w:bCs/>
          <w:sz w:val="30"/>
          <w:szCs w:val="30"/>
        </w:rPr>
        <w:t>学校办公室</w:t>
      </w:r>
    </w:p>
    <w:p w:rsidR="001F0F7F" w:rsidRPr="001F0F7F" w:rsidRDefault="001F0F7F" w:rsidP="001F0F7F">
      <w:pPr>
        <w:adjustRightInd w:val="0"/>
        <w:snapToGrid w:val="0"/>
        <w:spacing w:line="560" w:lineRule="exact"/>
        <w:rPr>
          <w:rFonts w:asciiTheme="minorEastAsia" w:hAnsiTheme="minorEastAsia" w:hint="eastAsia"/>
          <w:color w:val="000000"/>
          <w:sz w:val="30"/>
          <w:szCs w:val="30"/>
        </w:rPr>
      </w:pPr>
      <w:r w:rsidRPr="001F0F7F">
        <w:rPr>
          <w:rFonts w:asciiTheme="minorEastAsia" w:hAnsiTheme="minorEastAsia" w:hint="eastAsia"/>
          <w:color w:val="000000"/>
          <w:sz w:val="30"/>
          <w:szCs w:val="30"/>
        </w:rPr>
        <w:t>发：各基层党委（党总支）</w:t>
      </w:r>
    </w:p>
    <w:tbl>
      <w:tblPr>
        <w:tblpPr w:leftFromText="180" w:rightFromText="180" w:vertAnchor="text" w:horzAnchor="margin" w:tblpX="108" w:tblpY="9"/>
        <w:tblW w:w="8280" w:type="dxa"/>
        <w:tblBorders>
          <w:top w:val="single" w:sz="4" w:space="0" w:color="auto"/>
          <w:left w:val="single" w:sz="4" w:space="0" w:color="auto"/>
          <w:bottom w:val="single" w:sz="4" w:space="0" w:color="auto"/>
          <w:right w:val="single" w:sz="4" w:space="0" w:color="auto"/>
        </w:tblBorders>
        <w:tblLook w:val="0000"/>
      </w:tblPr>
      <w:tblGrid>
        <w:gridCol w:w="8280"/>
      </w:tblGrid>
      <w:tr w:rsidR="001F0F7F" w:rsidRPr="001F0F7F" w:rsidTr="00EF04BC">
        <w:trPr>
          <w:trHeight w:val="458"/>
        </w:trPr>
        <w:tc>
          <w:tcPr>
            <w:tcW w:w="8280" w:type="dxa"/>
            <w:tcBorders>
              <w:top w:val="single" w:sz="4" w:space="0" w:color="auto"/>
              <w:left w:val="nil"/>
              <w:bottom w:val="single" w:sz="4" w:space="0" w:color="auto"/>
              <w:right w:val="nil"/>
            </w:tcBorders>
          </w:tcPr>
          <w:p w:rsidR="001F0F7F" w:rsidRPr="001F0F7F" w:rsidRDefault="001F0F7F" w:rsidP="001F0F7F">
            <w:pPr>
              <w:spacing w:line="560" w:lineRule="exact"/>
              <w:rPr>
                <w:rFonts w:asciiTheme="minorEastAsia" w:hAnsiTheme="minorEastAsia"/>
                <w:sz w:val="30"/>
                <w:szCs w:val="30"/>
              </w:rPr>
            </w:pPr>
            <w:r w:rsidRPr="001F0F7F">
              <w:rPr>
                <w:rFonts w:asciiTheme="minorEastAsia" w:hAnsiTheme="minorEastAsia" w:hint="eastAsia"/>
                <w:sz w:val="30"/>
                <w:szCs w:val="30"/>
              </w:rPr>
              <w:t>中共江汉大学委员会宣传部            2014年9月1日印</w:t>
            </w:r>
          </w:p>
        </w:tc>
      </w:tr>
    </w:tbl>
    <w:p w:rsidR="001F0F7F" w:rsidRPr="001F0F7F" w:rsidRDefault="001F0F7F" w:rsidP="001F0F7F">
      <w:pPr>
        <w:ind w:firstLineChars="2150" w:firstLine="6450"/>
        <w:rPr>
          <w:rFonts w:asciiTheme="minorEastAsia" w:hAnsiTheme="minorEastAsia" w:hint="eastAsia"/>
          <w:color w:val="000000"/>
          <w:sz w:val="30"/>
          <w:szCs w:val="30"/>
        </w:rPr>
      </w:pPr>
      <w:r w:rsidRPr="001F0F7F">
        <w:rPr>
          <w:rFonts w:asciiTheme="minorEastAsia" w:hAnsiTheme="minorEastAsia" w:hint="eastAsia"/>
          <w:color w:val="000000"/>
          <w:sz w:val="30"/>
          <w:szCs w:val="30"/>
        </w:rPr>
        <w:t>共印50份</w:t>
      </w:r>
    </w:p>
    <w:p w:rsidR="004432B1" w:rsidRPr="004432B1" w:rsidRDefault="004432B1" w:rsidP="004432B1">
      <w:pPr>
        <w:ind w:firstLineChars="200" w:firstLine="600"/>
        <w:rPr>
          <w:sz w:val="30"/>
          <w:szCs w:val="30"/>
        </w:rPr>
      </w:pPr>
    </w:p>
    <w:sectPr w:rsidR="004432B1" w:rsidRPr="004432B1" w:rsidSect="00985A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0CE5" w:rsidRDefault="00360CE5" w:rsidP="00C25A3D">
      <w:r>
        <w:separator/>
      </w:r>
    </w:p>
  </w:endnote>
  <w:endnote w:type="continuationSeparator" w:id="1">
    <w:p w:rsidR="00360CE5" w:rsidRDefault="00360CE5" w:rsidP="00C25A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0CE5" w:rsidRDefault="00360CE5" w:rsidP="00C25A3D">
      <w:r>
        <w:separator/>
      </w:r>
    </w:p>
  </w:footnote>
  <w:footnote w:type="continuationSeparator" w:id="1">
    <w:p w:rsidR="00360CE5" w:rsidRDefault="00360CE5" w:rsidP="00C25A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06377"/>
    <w:multiLevelType w:val="hybridMultilevel"/>
    <w:tmpl w:val="590EF910"/>
    <w:lvl w:ilvl="0" w:tplc="4B56B0F0">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5A3D"/>
    <w:rsid w:val="000D0ED5"/>
    <w:rsid w:val="001F0F7F"/>
    <w:rsid w:val="00360CE5"/>
    <w:rsid w:val="004432B1"/>
    <w:rsid w:val="00456F0D"/>
    <w:rsid w:val="00515C74"/>
    <w:rsid w:val="0068314E"/>
    <w:rsid w:val="00985A26"/>
    <w:rsid w:val="00BB5F59"/>
    <w:rsid w:val="00C25A3D"/>
    <w:rsid w:val="00C937F8"/>
    <w:rsid w:val="00DD35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A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25A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25A3D"/>
    <w:rPr>
      <w:sz w:val="18"/>
      <w:szCs w:val="18"/>
    </w:rPr>
  </w:style>
  <w:style w:type="paragraph" w:styleId="a4">
    <w:name w:val="footer"/>
    <w:basedOn w:val="a"/>
    <w:link w:val="Char0"/>
    <w:uiPriority w:val="99"/>
    <w:semiHidden/>
    <w:unhideWhenUsed/>
    <w:rsid w:val="00C25A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25A3D"/>
    <w:rPr>
      <w:sz w:val="18"/>
      <w:szCs w:val="18"/>
    </w:rPr>
  </w:style>
  <w:style w:type="paragraph" w:styleId="a5">
    <w:name w:val="List Paragraph"/>
    <w:basedOn w:val="a"/>
    <w:uiPriority w:val="34"/>
    <w:qFormat/>
    <w:rsid w:val="001F0F7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164</Words>
  <Characters>935</Characters>
  <Application>Microsoft Office Word</Application>
  <DocSecurity>0</DocSecurity>
  <Lines>7</Lines>
  <Paragraphs>2</Paragraphs>
  <ScaleCrop>false</ScaleCrop>
  <Company/>
  <LinksUpToDate>false</LinksUpToDate>
  <CharactersWithSpaces>1097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xcb</dc:creator>
  <cp:lastModifiedBy>Admin</cp:lastModifiedBy>
  <cp:revision>3</cp:revision>
  <cp:lastPrinted>2014-09-03T03:33:00Z</cp:lastPrinted>
  <dcterms:created xsi:type="dcterms:W3CDTF">2014-09-03T02:54:00Z</dcterms:created>
  <dcterms:modified xsi:type="dcterms:W3CDTF">2014-09-03T03:34:00Z</dcterms:modified>
</cp:coreProperties>
</file>